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180E" w:rsidRDefault="007964C6" w:rsidP="0083180E">
      <w:pPr>
        <w:spacing w:after="160" w:line="256" w:lineRule="auto"/>
        <w:rPr>
          <w:rFonts w:eastAsia="Andale Sans UI"/>
          <w:kern w:val="3"/>
          <w:sz w:val="26"/>
          <w:szCs w:val="26"/>
          <w:lang w:eastAsia="ja-JP" w:bidi="fa-IR"/>
        </w:rPr>
      </w:pPr>
      <w:r w:rsidRPr="007964C6">
        <w:rPr>
          <w:rFonts w:eastAsia="Calibri"/>
          <w:b/>
          <w:noProof/>
          <w:sz w:val="26"/>
          <w:szCs w:val="26"/>
        </w:rPr>
        <w:drawing>
          <wp:inline distT="0" distB="0" distL="0" distR="0">
            <wp:extent cx="5940425" cy="8165053"/>
            <wp:effectExtent l="0" t="0" r="3175" b="7620"/>
            <wp:docPr id="1" name="Рисунок 1" descr="F:\МСУ\МСУ 1521\ТИТУЛКИ\ЕН.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21\ТИТУЛКИ\ЕН.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65053"/>
                    </a:xfrm>
                    <a:prstGeom prst="rect">
                      <a:avLst/>
                    </a:prstGeom>
                    <a:noFill/>
                    <a:ln>
                      <a:noFill/>
                    </a:ln>
                  </pic:spPr>
                </pic:pic>
              </a:graphicData>
            </a:graphic>
          </wp:inline>
        </w:drawing>
      </w:r>
    </w:p>
    <w:p w:rsidR="007964C6" w:rsidRDefault="007964C6">
      <w:pPr>
        <w:spacing w:after="200" w:line="276" w:lineRule="auto"/>
        <w:rPr>
          <w:sz w:val="26"/>
          <w:szCs w:val="26"/>
        </w:rPr>
      </w:pPr>
      <w:r>
        <w:rPr>
          <w:sz w:val="26"/>
          <w:szCs w:val="26"/>
        </w:rPr>
        <w:br w:type="page"/>
      </w:r>
    </w:p>
    <w:p w:rsidR="0083180E" w:rsidRDefault="0083180E" w:rsidP="0083180E">
      <w:pPr>
        <w:jc w:val="both"/>
        <w:rPr>
          <w:sz w:val="26"/>
          <w:szCs w:val="26"/>
        </w:rPr>
      </w:pPr>
      <w:bookmarkStart w:id="0" w:name="_GoBack"/>
      <w:bookmarkEnd w:id="0"/>
      <w:r>
        <w:rPr>
          <w:sz w:val="26"/>
          <w:szCs w:val="26"/>
        </w:rPr>
        <w:lastRenderedPageBreak/>
        <w:t>Методические рекомендации разработаны на основе:</w:t>
      </w:r>
    </w:p>
    <w:p w:rsidR="0083180E" w:rsidRDefault="0083180E" w:rsidP="0083180E">
      <w:pPr>
        <w:jc w:val="both"/>
        <w:rPr>
          <w:sz w:val="26"/>
          <w:szCs w:val="26"/>
        </w:rPr>
      </w:pPr>
      <w:r>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83180E" w:rsidRDefault="0083180E" w:rsidP="0083180E">
      <w:pPr>
        <w:jc w:val="both"/>
        <w:rPr>
          <w:sz w:val="26"/>
          <w:szCs w:val="26"/>
        </w:rPr>
      </w:pPr>
    </w:p>
    <w:p w:rsidR="0083180E" w:rsidRDefault="0083180E" w:rsidP="0083180E">
      <w:pPr>
        <w:jc w:val="both"/>
        <w:rPr>
          <w:sz w:val="26"/>
          <w:szCs w:val="26"/>
        </w:rPr>
      </w:pPr>
      <w:r>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кондиционирования воздуха и вентиляции, 2021 г.;</w:t>
      </w:r>
    </w:p>
    <w:p w:rsidR="0083180E" w:rsidRDefault="0083180E" w:rsidP="0083180E">
      <w:pPr>
        <w:jc w:val="both"/>
        <w:rPr>
          <w:sz w:val="26"/>
          <w:szCs w:val="26"/>
        </w:rPr>
      </w:pPr>
    </w:p>
    <w:p w:rsidR="0083180E" w:rsidRDefault="0083180E" w:rsidP="0083180E">
      <w:pPr>
        <w:jc w:val="both"/>
        <w:rPr>
          <w:b/>
          <w:sz w:val="26"/>
          <w:szCs w:val="26"/>
        </w:rPr>
      </w:pPr>
      <w:r>
        <w:rPr>
          <w:sz w:val="26"/>
          <w:szCs w:val="26"/>
        </w:rPr>
        <w:t xml:space="preserve">- рабочей программы учебной дисциплины </w:t>
      </w:r>
      <w:r w:rsidRPr="0083180E">
        <w:rPr>
          <w:rStyle w:val="210pt"/>
          <w:rFonts w:eastAsiaTheme="minorHAnsi"/>
          <w:bCs/>
          <w:sz w:val="26"/>
          <w:szCs w:val="26"/>
        </w:rPr>
        <w:t>ЕН.01 Математика</w:t>
      </w:r>
      <w:r>
        <w:rPr>
          <w:bCs/>
          <w:sz w:val="26"/>
          <w:szCs w:val="26"/>
        </w:rPr>
        <w:t>, 2021 г.;</w:t>
      </w:r>
    </w:p>
    <w:p w:rsidR="0083180E" w:rsidRDefault="0083180E" w:rsidP="0083180E">
      <w:pPr>
        <w:jc w:val="both"/>
        <w:rPr>
          <w:sz w:val="26"/>
          <w:szCs w:val="26"/>
        </w:rPr>
      </w:pPr>
    </w:p>
    <w:p w:rsidR="0083180E" w:rsidRDefault="0083180E" w:rsidP="0083180E">
      <w:pPr>
        <w:jc w:val="both"/>
        <w:rPr>
          <w:sz w:val="26"/>
          <w:szCs w:val="26"/>
          <w:lang w:bidi="ru-RU"/>
        </w:rPr>
      </w:pPr>
      <w:bookmarkStart w:id="1" w:name="_Hlk95057038"/>
      <w:r>
        <w:rPr>
          <w:sz w:val="26"/>
          <w:szCs w:val="26"/>
          <w:lang w:bidi="ru-RU"/>
        </w:rPr>
        <w:t xml:space="preserve">- </w:t>
      </w:r>
      <w:bookmarkStart w:id="2" w:name="_Hlk95057140"/>
      <w:r>
        <w:rPr>
          <w:sz w:val="26"/>
          <w:szCs w:val="26"/>
          <w:lang w:bidi="ru-RU"/>
        </w:rPr>
        <w:t xml:space="preserve">рабочей программы воспитания </w:t>
      </w:r>
      <w:bookmarkEnd w:id="2"/>
      <w:r>
        <w:rPr>
          <w:sz w:val="26"/>
          <w:szCs w:val="26"/>
          <w:lang w:bidi="ru-RU"/>
        </w:rPr>
        <w:t>по профессии</w:t>
      </w:r>
      <w:bookmarkEnd w:id="1"/>
      <w:r>
        <w:rPr>
          <w:sz w:val="26"/>
          <w:szCs w:val="26"/>
          <w:lang w:bidi="ru-RU"/>
        </w:rPr>
        <w:t xml:space="preserve"> </w:t>
      </w:r>
      <w:r>
        <w:rPr>
          <w:sz w:val="26"/>
          <w:szCs w:val="26"/>
        </w:rPr>
        <w:t>08.02.07 Монтаж и эксплуатация внутренних сантехнических устройств, кондиционирования воздуха и вентиляции</w:t>
      </w:r>
      <w:r>
        <w:rPr>
          <w:sz w:val="26"/>
          <w:szCs w:val="26"/>
          <w:lang w:bidi="ru-RU"/>
        </w:rPr>
        <w:t>, 2021 г.</w:t>
      </w:r>
    </w:p>
    <w:p w:rsidR="0083180E" w:rsidRDefault="0083180E" w:rsidP="0083180E">
      <w:pPr>
        <w:spacing w:line="276" w:lineRule="auto"/>
        <w:rPr>
          <w:sz w:val="26"/>
          <w:szCs w:val="26"/>
        </w:rPr>
      </w:pPr>
    </w:p>
    <w:p w:rsidR="0083180E" w:rsidRDefault="0083180E" w:rsidP="0083180E">
      <w:pPr>
        <w:spacing w:line="276" w:lineRule="auto"/>
        <w:rPr>
          <w:sz w:val="26"/>
          <w:szCs w:val="26"/>
        </w:rPr>
      </w:pPr>
    </w:p>
    <w:p w:rsidR="0083180E" w:rsidRDefault="0083180E" w:rsidP="0083180E">
      <w:pPr>
        <w:spacing w:line="276" w:lineRule="auto"/>
        <w:rPr>
          <w:sz w:val="26"/>
          <w:szCs w:val="26"/>
          <w:u w:val="single"/>
        </w:rPr>
      </w:pPr>
      <w:r>
        <w:rPr>
          <w:b/>
          <w:sz w:val="26"/>
          <w:szCs w:val="26"/>
          <w:u w:val="single"/>
        </w:rPr>
        <w:t xml:space="preserve">Организация - разработчик: </w:t>
      </w:r>
      <w:r>
        <w:rPr>
          <w:sz w:val="26"/>
          <w:szCs w:val="26"/>
          <w:u w:val="single"/>
        </w:rPr>
        <w:t>ГАПОУ  «Казанский политехнический колледж»</w:t>
      </w:r>
    </w:p>
    <w:p w:rsidR="0083180E" w:rsidRDefault="0083180E" w:rsidP="0083180E">
      <w:pPr>
        <w:autoSpaceDE w:val="0"/>
        <w:autoSpaceDN w:val="0"/>
        <w:adjustRightInd w:val="0"/>
        <w:jc w:val="both"/>
        <w:rPr>
          <w:color w:val="000000"/>
          <w:sz w:val="26"/>
          <w:szCs w:val="26"/>
        </w:rPr>
      </w:pPr>
      <w:r w:rsidRPr="00054A6E">
        <w:rPr>
          <w:bCs/>
          <w:sz w:val="26"/>
          <w:szCs w:val="26"/>
        </w:rPr>
        <w:t>Разработчик:</w:t>
      </w:r>
      <w:r w:rsidRPr="00054A6E">
        <w:rPr>
          <w:sz w:val="26"/>
          <w:szCs w:val="26"/>
        </w:rPr>
        <w:t xml:space="preserve"> Тазетдинова Алия Азатовна, преподаватель</w:t>
      </w:r>
    </w:p>
    <w:p w:rsidR="0083180E" w:rsidRDefault="0083180E" w:rsidP="0083180E">
      <w:pPr>
        <w:spacing w:line="276" w:lineRule="auto"/>
        <w:rPr>
          <w:sz w:val="26"/>
          <w:szCs w:val="26"/>
        </w:rPr>
      </w:pPr>
    </w:p>
    <w:p w:rsidR="0083180E" w:rsidRDefault="0083180E" w:rsidP="0083180E">
      <w:pPr>
        <w:spacing w:after="150"/>
        <w:rPr>
          <w:sz w:val="26"/>
          <w:szCs w:val="26"/>
        </w:rPr>
      </w:pPr>
    </w:p>
    <w:p w:rsidR="0083180E" w:rsidRDefault="0083180E" w:rsidP="0083180E">
      <w:pPr>
        <w:spacing w:after="160" w:line="256" w:lineRule="auto"/>
        <w:rPr>
          <w:sz w:val="26"/>
          <w:szCs w:val="26"/>
        </w:rPr>
      </w:pPr>
      <w:r>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83180E" w:rsidRDefault="0083180E" w:rsidP="0083180E">
              <w:pPr>
                <w:pStyle w:val="a8"/>
                <w:spacing w:before="0"/>
                <w:contextualSpacing/>
                <w:jc w:val="center"/>
                <w:rPr>
                  <w:rFonts w:ascii="Times New Roman" w:hAnsi="Times New Roman" w:cs="Times New Roman"/>
                  <w:color w:val="auto"/>
                  <w:sz w:val="26"/>
                  <w:szCs w:val="26"/>
                </w:rPr>
              </w:pPr>
              <w:r>
                <w:rPr>
                  <w:rFonts w:ascii="Times New Roman" w:hAnsi="Times New Roman" w:cs="Times New Roman"/>
                  <w:color w:val="auto"/>
                  <w:sz w:val="26"/>
                  <w:szCs w:val="26"/>
                </w:rPr>
                <w:t>СОДЕРЖАНИЕ</w:t>
              </w:r>
            </w:p>
            <w:p w:rsidR="0083180E" w:rsidRDefault="0083180E" w:rsidP="0083180E">
              <w:pPr>
                <w:jc w:val="both"/>
                <w:rPr>
                  <w:sz w:val="26"/>
                  <w:szCs w:val="26"/>
                </w:rPr>
              </w:pPr>
            </w:p>
            <w:p w:rsidR="0083180E" w:rsidRDefault="0083180E" w:rsidP="0083180E">
              <w:pPr>
                <w:pStyle w:val="11"/>
                <w:numPr>
                  <w:ilvl w:val="0"/>
                  <w:numId w:val="1"/>
                </w:numPr>
                <w:tabs>
                  <w:tab w:val="left" w:pos="142"/>
                  <w:tab w:val="left" w:pos="284"/>
                </w:tabs>
                <w:spacing w:after="0"/>
                <w:ind w:left="0" w:firstLine="0"/>
                <w:contextualSpacing/>
                <w:jc w:val="both"/>
                <w:rPr>
                  <w:sz w:val="26"/>
                  <w:szCs w:val="26"/>
                </w:rPr>
              </w:pPr>
              <w:r>
                <w:rPr>
                  <w:sz w:val="26"/>
                  <w:szCs w:val="26"/>
                </w:rPr>
                <w:t>Пояснительная записка</w:t>
              </w:r>
              <w:r>
                <w:rPr>
                  <w:sz w:val="26"/>
                  <w:szCs w:val="26"/>
                </w:rPr>
                <w:ptab w:relativeTo="margin" w:alignment="right" w:leader="dot"/>
              </w:r>
              <w:r>
                <w:rPr>
                  <w:sz w:val="26"/>
                  <w:szCs w:val="26"/>
                </w:rPr>
                <w:t xml:space="preserve"> </w:t>
              </w:r>
            </w:p>
            <w:p w:rsidR="0083180E" w:rsidRDefault="0083180E" w:rsidP="0083180E">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Планирование </w:t>
              </w:r>
              <w:r>
                <w:rPr>
                  <w:rFonts w:ascii="Times New Roman" w:hAnsi="Times New Roman" w:cs="Times New Roman"/>
                  <w:bCs/>
                  <w:sz w:val="26"/>
                  <w:szCs w:val="26"/>
                </w:rPr>
                <w:t xml:space="preserve">внеаудиторной самостоятельной работы </w:t>
              </w:r>
              <w:r>
                <w:rPr>
                  <w:rFonts w:ascii="Times New Roman" w:hAnsi="Times New Roman" w:cs="Times New Roman"/>
                  <w:sz w:val="26"/>
                  <w:szCs w:val="26"/>
                </w:rPr>
                <w:ptab w:relativeTo="margin" w:alignment="right" w:leader="dot"/>
              </w:r>
            </w:p>
            <w:p w:rsidR="0083180E" w:rsidRDefault="0083180E" w:rsidP="0083180E">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О</w:t>
              </w:r>
              <w:r>
                <w:rPr>
                  <w:rFonts w:ascii="Times New Roman" w:hAnsi="Times New Roman" w:cs="Times New Roman"/>
                  <w:bCs/>
                  <w:sz w:val="26"/>
                  <w:szCs w:val="26"/>
                </w:rPr>
                <w:t>бщие рекомендации обучающемуся по выполнению внеаудиторных самостоятельных работ</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83180E" w:rsidRDefault="0083180E" w:rsidP="0083180E">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Критерии оценивания выполненных заданий  </w:t>
              </w:r>
              <w:r>
                <w:rPr>
                  <w:rFonts w:ascii="Times New Roman" w:hAnsi="Times New Roman" w:cs="Times New Roman"/>
                  <w:sz w:val="26"/>
                  <w:szCs w:val="26"/>
                </w:rPr>
                <w:ptab w:relativeTo="margin" w:alignment="right" w:leader="dot"/>
              </w:r>
            </w:p>
            <w:p w:rsidR="0083180E" w:rsidRDefault="0083180E" w:rsidP="0083180E">
              <w:pPr>
                <w:pStyle w:val="3"/>
                <w:tabs>
                  <w:tab w:val="left" w:pos="142"/>
                  <w:tab w:val="left" w:pos="284"/>
                </w:tabs>
                <w:spacing w:line="276" w:lineRule="auto"/>
                <w:ind w:left="567"/>
                <w:contextualSpacing/>
                <w:jc w:val="both"/>
                <w:rPr>
                  <w:sz w:val="26"/>
                  <w:szCs w:val="26"/>
                </w:rPr>
              </w:pPr>
              <w:r>
                <w:rPr>
                  <w:bCs/>
                  <w:sz w:val="26"/>
                  <w:szCs w:val="26"/>
                </w:rPr>
                <w:t xml:space="preserve">4.1. Критерии оценивания реферата </w:t>
              </w:r>
              <w:r>
                <w:rPr>
                  <w:sz w:val="26"/>
                  <w:szCs w:val="26"/>
                </w:rPr>
                <w:ptab w:relativeTo="margin" w:alignment="right" w:leader="dot"/>
              </w:r>
            </w:p>
            <w:p w:rsidR="0083180E" w:rsidRDefault="0083180E" w:rsidP="0083180E">
              <w:pPr>
                <w:tabs>
                  <w:tab w:val="left" w:pos="142"/>
                  <w:tab w:val="left" w:pos="284"/>
                </w:tabs>
                <w:ind w:left="567"/>
                <w:jc w:val="both"/>
                <w:rPr>
                  <w:sz w:val="26"/>
                  <w:szCs w:val="26"/>
                </w:rPr>
              </w:pPr>
              <w:r>
                <w:rPr>
                  <w:bCs/>
                  <w:sz w:val="26"/>
                  <w:szCs w:val="26"/>
                </w:rPr>
                <w:t>4.2. Критерии оценивания подготовки сообщений</w:t>
              </w:r>
              <w:r>
                <w:rPr>
                  <w:sz w:val="26"/>
                  <w:szCs w:val="26"/>
                </w:rPr>
                <w:ptab w:relativeTo="margin" w:alignment="right" w:leader="dot"/>
              </w:r>
              <w:r>
                <w:rPr>
                  <w:sz w:val="26"/>
                  <w:szCs w:val="26"/>
                </w:rPr>
                <w:t xml:space="preserve"> </w:t>
              </w:r>
            </w:p>
            <w:p w:rsidR="0083180E" w:rsidRDefault="0083180E" w:rsidP="0083180E">
              <w:pPr>
                <w:pStyle w:val="a7"/>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Информационное обеспечение выполнения внеаудиторной самостоятельной работы</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83180E" w:rsidRDefault="0083180E" w:rsidP="0083180E">
              <w:pPr>
                <w:pStyle w:val="a7"/>
                <w:tabs>
                  <w:tab w:val="left" w:pos="142"/>
                  <w:tab w:val="left" w:pos="284"/>
                  <w:tab w:val="left" w:pos="3405"/>
                </w:tabs>
                <w:rPr>
                  <w:sz w:val="26"/>
                  <w:szCs w:val="26"/>
                </w:rPr>
              </w:pPr>
              <w:r>
                <w:rPr>
                  <w:rFonts w:ascii="Times New Roman" w:hAnsi="Times New Roman" w:cs="Times New Roman"/>
                  <w:sz w:val="26"/>
                  <w:szCs w:val="26"/>
                </w:rPr>
                <w:t>Приложение</w:t>
              </w:r>
              <w:r>
                <w:rPr>
                  <w:sz w:val="26"/>
                  <w:szCs w:val="26"/>
                </w:rPr>
                <w:t xml:space="preserve"> 1 </w:t>
              </w:r>
              <w:r>
                <w:rPr>
                  <w:sz w:val="26"/>
                  <w:szCs w:val="26"/>
                </w:rPr>
                <w:ptab w:relativeTo="margin" w:alignment="right" w:leader="dot"/>
              </w:r>
            </w:p>
          </w:sdtContent>
        </w:sdt>
        <w:p w:rsidR="0083180E" w:rsidRDefault="0083180E" w:rsidP="0083180E">
          <w:pPr>
            <w:pStyle w:val="11"/>
            <w:tabs>
              <w:tab w:val="right" w:leader="dot" w:pos="9062"/>
            </w:tabs>
            <w:spacing w:line="360" w:lineRule="auto"/>
            <w:rPr>
              <w:sz w:val="26"/>
              <w:szCs w:val="26"/>
            </w:rPr>
          </w:pPr>
        </w:p>
        <w:p w:rsidR="0083180E" w:rsidRDefault="007964C6" w:rsidP="0083180E">
          <w:pPr>
            <w:rPr>
              <w:sz w:val="26"/>
              <w:szCs w:val="26"/>
            </w:rPr>
          </w:pPr>
        </w:p>
      </w:sdtContent>
    </w:sdt>
    <w:p w:rsidR="0083180E" w:rsidRDefault="0083180E" w:rsidP="0083180E">
      <w:pPr>
        <w:spacing w:after="160" w:line="256" w:lineRule="auto"/>
        <w:rPr>
          <w:sz w:val="26"/>
          <w:szCs w:val="26"/>
        </w:rPr>
      </w:pPr>
      <w:r>
        <w:rPr>
          <w:sz w:val="26"/>
          <w:szCs w:val="26"/>
        </w:rPr>
        <w:br w:type="page"/>
      </w:r>
    </w:p>
    <w:p w:rsidR="0083180E" w:rsidRDefault="0083180E" w:rsidP="0083180E">
      <w:pPr>
        <w:numPr>
          <w:ilvl w:val="0"/>
          <w:numId w:val="2"/>
        </w:numPr>
        <w:contextualSpacing/>
        <w:jc w:val="center"/>
        <w:rPr>
          <w:b/>
          <w:bCs/>
          <w:sz w:val="26"/>
          <w:szCs w:val="26"/>
        </w:rPr>
      </w:pPr>
      <w:r>
        <w:rPr>
          <w:b/>
          <w:bCs/>
          <w:sz w:val="26"/>
          <w:szCs w:val="26"/>
        </w:rPr>
        <w:lastRenderedPageBreak/>
        <w:t>Пояснительная записка</w:t>
      </w:r>
    </w:p>
    <w:p w:rsidR="0083180E" w:rsidRDefault="0083180E" w:rsidP="00831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 xml:space="preserve">Методические рекомендации по выполнению внеаудиторной самостоятельной работы по дисциплине </w:t>
      </w:r>
      <w:r w:rsidRPr="0083180E">
        <w:rPr>
          <w:sz w:val="26"/>
          <w:szCs w:val="26"/>
        </w:rPr>
        <w:t>ЕН.01 Математика</w:t>
      </w:r>
      <w:r>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3180E" w:rsidRDefault="0083180E" w:rsidP="00831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Для допуска к дифференцированному зачёту необходимо выполнение 70% занятий.</w:t>
      </w:r>
    </w:p>
    <w:p w:rsidR="0083180E" w:rsidRPr="00054A6E" w:rsidRDefault="0083180E" w:rsidP="0083180E">
      <w:pPr>
        <w:spacing w:line="276" w:lineRule="auto"/>
        <w:jc w:val="both"/>
        <w:rPr>
          <w:b/>
          <w:sz w:val="26"/>
          <w:szCs w:val="26"/>
        </w:rPr>
      </w:pPr>
      <w:r w:rsidRPr="00054A6E">
        <w:rPr>
          <w:sz w:val="26"/>
          <w:szCs w:val="26"/>
        </w:rPr>
        <w:t xml:space="preserve">В результате освоения дисциплины обучающийся должен </w:t>
      </w:r>
      <w:r w:rsidRPr="00054A6E">
        <w:rPr>
          <w:b/>
          <w:sz w:val="26"/>
          <w:szCs w:val="26"/>
        </w:rPr>
        <w:t>уметь:</w:t>
      </w:r>
    </w:p>
    <w:p w:rsidR="0083180E" w:rsidRPr="00054A6E" w:rsidRDefault="0083180E" w:rsidP="0083180E">
      <w:pPr>
        <w:jc w:val="both"/>
        <w:rPr>
          <w:sz w:val="26"/>
          <w:szCs w:val="26"/>
        </w:rPr>
      </w:pPr>
      <w:r w:rsidRPr="00054A6E">
        <w:rPr>
          <w:sz w:val="26"/>
          <w:szCs w:val="26"/>
        </w:rPr>
        <w:t xml:space="preserve">- находить производные; </w:t>
      </w:r>
    </w:p>
    <w:p w:rsidR="0083180E" w:rsidRPr="00054A6E" w:rsidRDefault="0083180E" w:rsidP="0083180E">
      <w:pPr>
        <w:jc w:val="both"/>
        <w:rPr>
          <w:sz w:val="26"/>
          <w:szCs w:val="26"/>
        </w:rPr>
      </w:pPr>
      <w:r w:rsidRPr="00054A6E">
        <w:rPr>
          <w:sz w:val="26"/>
          <w:szCs w:val="26"/>
        </w:rPr>
        <w:t xml:space="preserve">- вычислять неопределенные и определенные интегралы; </w:t>
      </w:r>
    </w:p>
    <w:p w:rsidR="0083180E" w:rsidRPr="00054A6E" w:rsidRDefault="0083180E" w:rsidP="0083180E">
      <w:pPr>
        <w:ind w:left="-142"/>
        <w:jc w:val="both"/>
        <w:rPr>
          <w:sz w:val="26"/>
          <w:szCs w:val="26"/>
        </w:rPr>
      </w:pPr>
      <w:r w:rsidRPr="00054A6E">
        <w:rPr>
          <w:sz w:val="26"/>
          <w:szCs w:val="26"/>
        </w:rPr>
        <w:t xml:space="preserve">- решать прикладные задачи с использованием элементов дифференциального </w:t>
      </w:r>
      <w:r>
        <w:rPr>
          <w:sz w:val="26"/>
          <w:szCs w:val="26"/>
        </w:rPr>
        <w:t xml:space="preserve">  </w:t>
      </w:r>
      <w:r w:rsidRPr="00054A6E">
        <w:rPr>
          <w:sz w:val="26"/>
          <w:szCs w:val="26"/>
        </w:rPr>
        <w:t xml:space="preserve">и интегрального исчислений; </w:t>
      </w:r>
    </w:p>
    <w:p w:rsidR="0083180E" w:rsidRPr="00054A6E" w:rsidRDefault="0083180E" w:rsidP="0083180E">
      <w:pPr>
        <w:jc w:val="both"/>
        <w:rPr>
          <w:sz w:val="26"/>
          <w:szCs w:val="26"/>
        </w:rPr>
      </w:pPr>
      <w:r w:rsidRPr="00054A6E">
        <w:rPr>
          <w:sz w:val="26"/>
          <w:szCs w:val="26"/>
        </w:rPr>
        <w:t xml:space="preserve">- решать простейшие дифференциальные уравнения; </w:t>
      </w:r>
    </w:p>
    <w:p w:rsidR="0083180E" w:rsidRPr="00F85F00" w:rsidRDefault="0083180E" w:rsidP="0083180E">
      <w:pPr>
        <w:jc w:val="both"/>
        <w:rPr>
          <w:sz w:val="26"/>
          <w:szCs w:val="26"/>
        </w:rPr>
      </w:pPr>
      <w:r w:rsidRPr="00F85F00">
        <w:rPr>
          <w:sz w:val="26"/>
          <w:szCs w:val="26"/>
        </w:rPr>
        <w:t>- находить значения функций с помощью ряда Маклорена;</w:t>
      </w:r>
    </w:p>
    <w:p w:rsidR="0083180E" w:rsidRPr="00F85F00" w:rsidRDefault="0083180E" w:rsidP="0083180E">
      <w:pPr>
        <w:ind w:left="142"/>
        <w:contextualSpacing/>
        <w:jc w:val="both"/>
        <w:rPr>
          <w:i/>
          <w:sz w:val="26"/>
          <w:szCs w:val="26"/>
        </w:rPr>
      </w:pPr>
      <w:r w:rsidRPr="00F85F00">
        <w:rPr>
          <w:i/>
          <w:sz w:val="26"/>
          <w:szCs w:val="26"/>
        </w:rPr>
        <w:t>-анализировать сложные функции и строить их графики; выполнять действия над комплексными числами; вычислять значения геометрических величин; производить операции над матрицами и  определителями; решать системы линейных уравнений различными  методами.</w:t>
      </w:r>
    </w:p>
    <w:p w:rsidR="0083180E" w:rsidRPr="00F85F00" w:rsidRDefault="0083180E" w:rsidP="0083180E">
      <w:pPr>
        <w:spacing w:line="276" w:lineRule="auto"/>
        <w:jc w:val="both"/>
        <w:rPr>
          <w:sz w:val="26"/>
          <w:szCs w:val="26"/>
        </w:rPr>
      </w:pPr>
      <w:r w:rsidRPr="00F85F00">
        <w:rPr>
          <w:sz w:val="26"/>
          <w:szCs w:val="26"/>
        </w:rPr>
        <w:t xml:space="preserve">В результате освоения дисциплины обучающийся должен </w:t>
      </w:r>
      <w:r w:rsidRPr="00F85F00">
        <w:rPr>
          <w:b/>
          <w:sz w:val="26"/>
          <w:szCs w:val="26"/>
        </w:rPr>
        <w:t>знать:</w:t>
      </w:r>
      <w:r w:rsidRPr="00F85F00">
        <w:rPr>
          <w:sz w:val="26"/>
          <w:szCs w:val="26"/>
        </w:rPr>
        <w:t xml:space="preserve"> </w:t>
      </w:r>
    </w:p>
    <w:p w:rsidR="0083180E" w:rsidRPr="00F85F00" w:rsidRDefault="0083180E" w:rsidP="0083180E">
      <w:pPr>
        <w:spacing w:line="276" w:lineRule="auto"/>
        <w:jc w:val="both"/>
        <w:rPr>
          <w:sz w:val="26"/>
          <w:szCs w:val="26"/>
        </w:rPr>
      </w:pPr>
      <w:r w:rsidRPr="00F85F00">
        <w:rPr>
          <w:sz w:val="26"/>
          <w:szCs w:val="26"/>
        </w:rPr>
        <w:t xml:space="preserve">-основные понятия и методы математического анализа дискретной математики; </w:t>
      </w:r>
    </w:p>
    <w:p w:rsidR="0083180E" w:rsidRPr="00F85F00" w:rsidRDefault="0083180E" w:rsidP="0083180E">
      <w:pPr>
        <w:spacing w:line="276" w:lineRule="auto"/>
        <w:jc w:val="both"/>
        <w:rPr>
          <w:sz w:val="26"/>
          <w:szCs w:val="26"/>
        </w:rPr>
      </w:pPr>
      <w:r w:rsidRPr="00F85F00">
        <w:rPr>
          <w:sz w:val="26"/>
          <w:szCs w:val="26"/>
        </w:rPr>
        <w:t xml:space="preserve">- основные численные методы решения прикладных задач; </w:t>
      </w:r>
    </w:p>
    <w:p w:rsidR="0083180E" w:rsidRPr="00F85F00" w:rsidRDefault="0083180E" w:rsidP="0083180E">
      <w:pPr>
        <w:spacing w:line="276" w:lineRule="auto"/>
        <w:jc w:val="both"/>
        <w:rPr>
          <w:sz w:val="26"/>
          <w:szCs w:val="26"/>
        </w:rPr>
      </w:pPr>
      <w:r w:rsidRPr="00F85F00">
        <w:rPr>
          <w:sz w:val="26"/>
          <w:szCs w:val="26"/>
        </w:rPr>
        <w:t>- основные понятия теории вероятностей и математической статистики;</w:t>
      </w:r>
    </w:p>
    <w:p w:rsidR="0083180E" w:rsidRPr="00F85F00" w:rsidRDefault="0083180E" w:rsidP="0083180E">
      <w:pPr>
        <w:ind w:hanging="425"/>
        <w:contextualSpacing/>
        <w:jc w:val="both"/>
        <w:rPr>
          <w:b/>
          <w:i/>
          <w:sz w:val="26"/>
          <w:szCs w:val="26"/>
        </w:rPr>
      </w:pPr>
      <w:r>
        <w:rPr>
          <w:i/>
          <w:sz w:val="26"/>
          <w:szCs w:val="26"/>
        </w:rPr>
        <w:t xml:space="preserve">       </w:t>
      </w:r>
      <w:r w:rsidRPr="00F85F00">
        <w:rPr>
          <w:i/>
          <w:sz w:val="26"/>
          <w:szCs w:val="26"/>
        </w:rPr>
        <w:t>-основы интегрального и дифференциального  исчисления,</w:t>
      </w:r>
      <w:r>
        <w:rPr>
          <w:i/>
          <w:sz w:val="26"/>
          <w:szCs w:val="26"/>
        </w:rPr>
        <w:t xml:space="preserve"> роль и место  математики </w:t>
      </w:r>
      <w:r w:rsidRPr="00F85F00">
        <w:rPr>
          <w:i/>
          <w:sz w:val="26"/>
          <w:szCs w:val="26"/>
        </w:rPr>
        <w:t>в современном мире при  освоении профессиональных дисциплин и в сфере профессиональной деятельности;</w:t>
      </w:r>
      <w:r w:rsidRPr="00F85F00">
        <w:rPr>
          <w:b/>
          <w:i/>
          <w:sz w:val="26"/>
          <w:szCs w:val="26"/>
        </w:rPr>
        <w:t xml:space="preserve"> </w:t>
      </w:r>
    </w:p>
    <w:p w:rsidR="0083180E" w:rsidRDefault="0083180E" w:rsidP="0083180E">
      <w:pPr>
        <w:contextualSpacing/>
        <w:jc w:val="both"/>
        <w:rPr>
          <w:sz w:val="26"/>
          <w:szCs w:val="26"/>
        </w:rPr>
      </w:pPr>
    </w:p>
    <w:p w:rsidR="0083180E" w:rsidRPr="00054A6E" w:rsidRDefault="0083180E" w:rsidP="0083180E">
      <w:pPr>
        <w:contextualSpacing/>
        <w:jc w:val="both"/>
        <w:rPr>
          <w:b/>
          <w:sz w:val="26"/>
          <w:szCs w:val="26"/>
        </w:rPr>
      </w:pPr>
      <w:r>
        <w:rPr>
          <w:sz w:val="26"/>
          <w:szCs w:val="26"/>
        </w:rPr>
        <w:t xml:space="preserve">     </w:t>
      </w:r>
      <w:r w:rsidRPr="00054A6E">
        <w:rPr>
          <w:sz w:val="26"/>
          <w:szCs w:val="26"/>
        </w:rPr>
        <w:t xml:space="preserve">Занятия по математике содействуют формированию следующих </w:t>
      </w:r>
      <w:r w:rsidRPr="00054A6E">
        <w:rPr>
          <w:b/>
          <w:sz w:val="26"/>
          <w:szCs w:val="26"/>
        </w:rPr>
        <w:t>общих и профессиональных компетенций:</w:t>
      </w:r>
    </w:p>
    <w:p w:rsidR="0083180E" w:rsidRPr="00054A6E" w:rsidRDefault="0083180E" w:rsidP="0083180E">
      <w:pPr>
        <w:ind w:firstLine="567"/>
        <w:jc w:val="both"/>
        <w:rPr>
          <w:sz w:val="26"/>
          <w:szCs w:val="26"/>
        </w:rPr>
      </w:pPr>
      <w:r w:rsidRPr="00054A6E">
        <w:rPr>
          <w:sz w:val="26"/>
          <w:szCs w:val="26"/>
        </w:rPr>
        <w:t>ОК 01. Выбирать способы решения задач профессиональной деятельности применительно к различным контекстам;</w:t>
      </w:r>
    </w:p>
    <w:p w:rsidR="0083180E" w:rsidRPr="00054A6E" w:rsidRDefault="0083180E" w:rsidP="0083180E">
      <w:pPr>
        <w:ind w:firstLine="567"/>
        <w:jc w:val="both"/>
        <w:rPr>
          <w:sz w:val="26"/>
          <w:szCs w:val="26"/>
        </w:rPr>
      </w:pPr>
      <w:r w:rsidRPr="00054A6E">
        <w:rPr>
          <w:sz w:val="26"/>
          <w:szCs w:val="26"/>
        </w:rPr>
        <w:t>ОК 02. Осуществлять поиск, анализ и интерпретацию информации, необходимой для выполнения задач профессиональной деятельности;</w:t>
      </w:r>
    </w:p>
    <w:p w:rsidR="0083180E" w:rsidRPr="00054A6E" w:rsidRDefault="0083180E" w:rsidP="0083180E">
      <w:pPr>
        <w:ind w:firstLine="567"/>
        <w:jc w:val="both"/>
        <w:rPr>
          <w:sz w:val="26"/>
          <w:szCs w:val="26"/>
        </w:rPr>
      </w:pPr>
      <w:r w:rsidRPr="00054A6E">
        <w:rPr>
          <w:sz w:val="26"/>
          <w:szCs w:val="26"/>
        </w:rPr>
        <w:t>ОК 03. Планировать и реализовывать собственное профессиональное и личностное развитие;</w:t>
      </w:r>
    </w:p>
    <w:p w:rsidR="0083180E" w:rsidRPr="00054A6E" w:rsidRDefault="0083180E" w:rsidP="0083180E">
      <w:pPr>
        <w:ind w:firstLine="567"/>
        <w:jc w:val="both"/>
        <w:rPr>
          <w:sz w:val="26"/>
          <w:szCs w:val="26"/>
        </w:rPr>
      </w:pPr>
      <w:r w:rsidRPr="00054A6E">
        <w:rPr>
          <w:sz w:val="26"/>
          <w:szCs w:val="26"/>
        </w:rPr>
        <w:t>ОК 04. Работать в коллективе и команде, эффективно взаимодействовать с коллегами, руководством, клиентами;</w:t>
      </w:r>
    </w:p>
    <w:p w:rsidR="0083180E" w:rsidRPr="00054A6E" w:rsidRDefault="0083180E" w:rsidP="0083180E">
      <w:pPr>
        <w:ind w:firstLine="567"/>
        <w:jc w:val="both"/>
        <w:rPr>
          <w:sz w:val="26"/>
          <w:szCs w:val="26"/>
        </w:rPr>
      </w:pPr>
      <w:r w:rsidRPr="00054A6E">
        <w:rPr>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83180E" w:rsidRPr="00054A6E" w:rsidRDefault="0083180E" w:rsidP="0083180E">
      <w:pPr>
        <w:ind w:firstLine="567"/>
        <w:jc w:val="both"/>
        <w:rPr>
          <w:sz w:val="26"/>
          <w:szCs w:val="26"/>
        </w:rPr>
      </w:pPr>
      <w:r w:rsidRPr="00054A6E">
        <w:rPr>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83180E" w:rsidRPr="00054A6E" w:rsidRDefault="0083180E" w:rsidP="0083180E">
      <w:pPr>
        <w:ind w:firstLine="567"/>
        <w:jc w:val="both"/>
        <w:rPr>
          <w:sz w:val="26"/>
          <w:szCs w:val="26"/>
        </w:rPr>
      </w:pPr>
      <w:r w:rsidRPr="00054A6E">
        <w:rPr>
          <w:sz w:val="26"/>
          <w:szCs w:val="26"/>
        </w:rPr>
        <w:t>ОК 09. Использовать информационные технологии в профессиональной деятельности;</w:t>
      </w:r>
    </w:p>
    <w:p w:rsidR="0083180E" w:rsidRPr="00054A6E" w:rsidRDefault="0083180E" w:rsidP="0083180E">
      <w:pPr>
        <w:ind w:firstLine="567"/>
        <w:jc w:val="both"/>
        <w:rPr>
          <w:sz w:val="26"/>
          <w:szCs w:val="26"/>
        </w:rPr>
      </w:pPr>
      <w:r w:rsidRPr="00054A6E">
        <w:rPr>
          <w:sz w:val="26"/>
          <w:szCs w:val="26"/>
        </w:rPr>
        <w:t>ОК 11. Использовать знания по финансовой грамотности, планировать предпринимательскую деятельность в профессиональной сфере</w:t>
      </w:r>
    </w:p>
    <w:p w:rsidR="0083180E" w:rsidRPr="00054A6E" w:rsidRDefault="0083180E" w:rsidP="0083180E">
      <w:pPr>
        <w:ind w:firstLine="567"/>
        <w:jc w:val="both"/>
        <w:rPr>
          <w:sz w:val="26"/>
          <w:szCs w:val="26"/>
        </w:rPr>
      </w:pPr>
      <w:r w:rsidRPr="00054A6E">
        <w:rPr>
          <w:sz w:val="26"/>
          <w:szCs w:val="26"/>
        </w:rPr>
        <w:lastRenderedPageBreak/>
        <w:t>ПК 1.1. Организовывать и выполнять подготовку систем и объектов к монтажу;</w:t>
      </w:r>
    </w:p>
    <w:p w:rsidR="0083180E" w:rsidRPr="00054A6E" w:rsidRDefault="0083180E" w:rsidP="0083180E">
      <w:pPr>
        <w:ind w:firstLine="567"/>
        <w:jc w:val="both"/>
        <w:rPr>
          <w:sz w:val="26"/>
          <w:szCs w:val="26"/>
        </w:rPr>
      </w:pPr>
      <w:r w:rsidRPr="00054A6E">
        <w:rPr>
          <w:sz w:val="26"/>
          <w:szCs w:val="26"/>
        </w:rPr>
        <w:t>ПК 1.2. Организовывать и выполнять монтаж систем водоснабжения и водоотведения, отопления, вентиляции и кондиционирования воздуха;</w:t>
      </w:r>
    </w:p>
    <w:p w:rsidR="0083180E" w:rsidRPr="00054A6E" w:rsidRDefault="0083180E" w:rsidP="0083180E">
      <w:pPr>
        <w:ind w:firstLine="567"/>
        <w:jc w:val="both"/>
        <w:rPr>
          <w:sz w:val="26"/>
          <w:szCs w:val="26"/>
        </w:rPr>
      </w:pPr>
      <w:r w:rsidRPr="00054A6E">
        <w:rPr>
          <w:sz w:val="26"/>
          <w:szCs w:val="26"/>
        </w:rPr>
        <w:t>ПК 1.3. Организовывать и выполнять производственный контроль качества монтажных работ;</w:t>
      </w:r>
    </w:p>
    <w:p w:rsidR="0083180E" w:rsidRPr="00054A6E" w:rsidRDefault="0083180E" w:rsidP="0083180E">
      <w:pPr>
        <w:ind w:firstLine="567"/>
        <w:jc w:val="both"/>
        <w:rPr>
          <w:sz w:val="26"/>
          <w:szCs w:val="26"/>
        </w:rPr>
      </w:pPr>
      <w:r w:rsidRPr="00054A6E">
        <w:rPr>
          <w:sz w:val="26"/>
          <w:szCs w:val="26"/>
        </w:rPr>
        <w:t>ПК 1.4. Выполнять пусконаладочные работы систем водоснабжения и водоотведения, отопления, вентиляции и кондиционирование воздуха;</w:t>
      </w:r>
    </w:p>
    <w:p w:rsidR="0083180E" w:rsidRPr="00054A6E" w:rsidRDefault="0083180E" w:rsidP="0083180E">
      <w:pPr>
        <w:ind w:firstLine="567"/>
        <w:jc w:val="both"/>
        <w:rPr>
          <w:sz w:val="26"/>
          <w:szCs w:val="26"/>
        </w:rPr>
      </w:pPr>
      <w:r w:rsidRPr="00054A6E">
        <w:rPr>
          <w:sz w:val="26"/>
          <w:szCs w:val="26"/>
        </w:rPr>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83180E" w:rsidRPr="00054A6E" w:rsidRDefault="0083180E" w:rsidP="0083180E">
      <w:pPr>
        <w:ind w:firstLine="567"/>
        <w:jc w:val="both"/>
        <w:rPr>
          <w:sz w:val="26"/>
          <w:szCs w:val="26"/>
        </w:rPr>
      </w:pPr>
      <w:r w:rsidRPr="00054A6E">
        <w:rPr>
          <w:sz w:val="26"/>
          <w:szCs w:val="26"/>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83180E" w:rsidRPr="00054A6E" w:rsidRDefault="0083180E" w:rsidP="0083180E">
      <w:pPr>
        <w:ind w:firstLine="567"/>
        <w:jc w:val="both"/>
        <w:rPr>
          <w:sz w:val="26"/>
          <w:szCs w:val="26"/>
        </w:rPr>
      </w:pPr>
      <w:r w:rsidRPr="00054A6E">
        <w:rPr>
          <w:sz w:val="26"/>
          <w:szCs w:val="26"/>
        </w:rPr>
        <w:t>ПК 2.2. Осуществлять планирование работ, связанных с эксплуатацией и ремонтом систем;</w:t>
      </w:r>
    </w:p>
    <w:p w:rsidR="0083180E" w:rsidRPr="00054A6E" w:rsidRDefault="0083180E" w:rsidP="0083180E">
      <w:pPr>
        <w:ind w:firstLine="567"/>
        <w:jc w:val="both"/>
        <w:rPr>
          <w:sz w:val="26"/>
          <w:szCs w:val="26"/>
        </w:rPr>
      </w:pPr>
      <w:r w:rsidRPr="00054A6E">
        <w:rPr>
          <w:sz w:val="26"/>
          <w:szCs w:val="26"/>
        </w:rPr>
        <w:t>ПК 2.3. Организовывать производство работ по ремонту инженерных сетей и оборудования строительных объектов;</w:t>
      </w:r>
    </w:p>
    <w:p w:rsidR="0083180E" w:rsidRPr="00054A6E" w:rsidRDefault="0083180E" w:rsidP="0083180E">
      <w:pPr>
        <w:ind w:firstLine="567"/>
        <w:jc w:val="both"/>
        <w:rPr>
          <w:sz w:val="26"/>
          <w:szCs w:val="26"/>
        </w:rPr>
      </w:pPr>
      <w:r w:rsidRPr="00054A6E">
        <w:rPr>
          <w:sz w:val="26"/>
          <w:szCs w:val="26"/>
        </w:rPr>
        <w:t>ПК 2.4. Осуществлять контроль за ремонтом и его качеством;</w:t>
      </w:r>
    </w:p>
    <w:p w:rsidR="0083180E" w:rsidRPr="00054A6E" w:rsidRDefault="0083180E" w:rsidP="0083180E">
      <w:pPr>
        <w:ind w:firstLine="567"/>
        <w:jc w:val="both"/>
        <w:rPr>
          <w:sz w:val="26"/>
          <w:szCs w:val="26"/>
        </w:rPr>
      </w:pPr>
      <w:r w:rsidRPr="00054A6E">
        <w:rPr>
          <w:sz w:val="26"/>
          <w:szCs w:val="26"/>
        </w:rPr>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83180E" w:rsidRPr="00054A6E" w:rsidRDefault="0083180E" w:rsidP="0083180E">
      <w:pPr>
        <w:ind w:firstLine="567"/>
        <w:jc w:val="both"/>
        <w:rPr>
          <w:sz w:val="26"/>
          <w:szCs w:val="26"/>
        </w:rPr>
      </w:pPr>
      <w:r w:rsidRPr="00054A6E">
        <w:rPr>
          <w:sz w:val="26"/>
          <w:szCs w:val="26"/>
        </w:rPr>
        <w:t>ПК 3.1. Конструировать элементы систем водоснабжения и водоотведения, отопления, вентиляции и кондиционирования воздуха;</w:t>
      </w:r>
    </w:p>
    <w:p w:rsidR="0083180E" w:rsidRPr="00054A6E" w:rsidRDefault="0083180E" w:rsidP="0083180E">
      <w:pPr>
        <w:ind w:firstLine="567"/>
        <w:jc w:val="both"/>
        <w:rPr>
          <w:sz w:val="26"/>
          <w:szCs w:val="26"/>
        </w:rPr>
      </w:pPr>
      <w:r w:rsidRPr="00054A6E">
        <w:rPr>
          <w:sz w:val="26"/>
          <w:szCs w:val="26"/>
        </w:rPr>
        <w:t>ПК 3.2. Выполнять основы расчета систем водоснабжения и водоотведения, отопления, вентиляции и кондиционирования воздуха;</w:t>
      </w:r>
    </w:p>
    <w:p w:rsidR="0083180E" w:rsidRPr="00054A6E" w:rsidRDefault="0083180E" w:rsidP="0083180E">
      <w:pPr>
        <w:ind w:firstLine="567"/>
        <w:jc w:val="both"/>
        <w:rPr>
          <w:sz w:val="26"/>
          <w:szCs w:val="26"/>
        </w:rPr>
      </w:pPr>
      <w:r w:rsidRPr="00054A6E">
        <w:rPr>
          <w:sz w:val="26"/>
          <w:szCs w:val="26"/>
        </w:rPr>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83180E" w:rsidRPr="00054A6E" w:rsidRDefault="0083180E" w:rsidP="0083180E">
      <w:pPr>
        <w:ind w:firstLine="567"/>
        <w:jc w:val="both"/>
        <w:rPr>
          <w:sz w:val="26"/>
          <w:szCs w:val="26"/>
        </w:rPr>
      </w:pPr>
      <w:r w:rsidRPr="00054A6E">
        <w:rPr>
          <w:sz w:val="26"/>
          <w:szCs w:val="26"/>
        </w:rPr>
        <w:t>ПК 4.1. Организовывать работы по автоматизации и диспетчеризации систем водоснабжения и водоотведения, отопления, вентиляции и кондиционирования воздуха;</w:t>
      </w:r>
    </w:p>
    <w:p w:rsidR="0083180E" w:rsidRPr="00054A6E" w:rsidRDefault="0083180E" w:rsidP="0083180E">
      <w:pPr>
        <w:ind w:firstLine="567"/>
        <w:jc w:val="both"/>
        <w:rPr>
          <w:sz w:val="26"/>
          <w:szCs w:val="26"/>
        </w:rPr>
      </w:pPr>
      <w:r w:rsidRPr="00054A6E">
        <w:rPr>
          <w:sz w:val="26"/>
          <w:szCs w:val="26"/>
        </w:rPr>
        <w:t>ПК 4.2. Участвовать в аппаратной реализации связи с устройствами ввода/вывода систем автоматизации и диспетчеризации оборудования систем водоснабжения и водоотведения, отопления, вентиляции и кондиционирования воздуха;</w:t>
      </w:r>
    </w:p>
    <w:p w:rsidR="0083180E" w:rsidRPr="00054A6E" w:rsidRDefault="0083180E" w:rsidP="0083180E">
      <w:pPr>
        <w:ind w:firstLine="567"/>
        <w:jc w:val="both"/>
        <w:rPr>
          <w:sz w:val="26"/>
          <w:szCs w:val="26"/>
        </w:rPr>
      </w:pPr>
      <w:r w:rsidRPr="00054A6E">
        <w:rPr>
          <w:sz w:val="26"/>
          <w:szCs w:val="26"/>
        </w:rPr>
        <w:t>ПК 4.3. Осуществлять программирование и испытания устройств автоматизации и диспетчеризации оборудования систем водоснабжения и водоотведения, отопления, вентиляции и кондиционирования воздуха;</w:t>
      </w:r>
    </w:p>
    <w:p w:rsidR="0083180E" w:rsidRPr="00054A6E" w:rsidRDefault="0083180E" w:rsidP="0083180E">
      <w:pPr>
        <w:ind w:firstLine="567"/>
        <w:jc w:val="both"/>
        <w:rPr>
          <w:sz w:val="26"/>
          <w:szCs w:val="26"/>
        </w:rPr>
      </w:pPr>
      <w:r w:rsidRPr="00054A6E">
        <w:rPr>
          <w:sz w:val="26"/>
          <w:szCs w:val="26"/>
        </w:rPr>
        <w:t>ПК 4.4. Обеспечивать соблюдение правил техники безопасности при выполнении монтажных и наладочных работ.</w:t>
      </w:r>
    </w:p>
    <w:p w:rsidR="0083180E" w:rsidRPr="00054A6E" w:rsidRDefault="0083180E" w:rsidP="00831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b/>
          <w:sz w:val="26"/>
          <w:szCs w:val="26"/>
        </w:rPr>
      </w:pPr>
      <w:r w:rsidRPr="00054A6E">
        <w:rPr>
          <w:bCs/>
          <w:sz w:val="26"/>
          <w:szCs w:val="26"/>
        </w:rPr>
        <w:tab/>
        <w:t>Выпу</w:t>
      </w:r>
      <w:r>
        <w:rPr>
          <w:bCs/>
          <w:sz w:val="26"/>
          <w:szCs w:val="26"/>
        </w:rPr>
        <w:t>скник, освоивший программу ЕН.01</w:t>
      </w:r>
      <w:r w:rsidRPr="00054A6E">
        <w:rPr>
          <w:bCs/>
          <w:sz w:val="26"/>
          <w:szCs w:val="26"/>
        </w:rPr>
        <w:t xml:space="preserve"> Математика, должен обладать </w:t>
      </w:r>
      <w:r w:rsidRPr="00054A6E">
        <w:rPr>
          <w:b/>
          <w:bCs/>
          <w:sz w:val="26"/>
          <w:szCs w:val="26"/>
        </w:rPr>
        <w:t>личностными результатами</w:t>
      </w:r>
      <w:r w:rsidRPr="00054A6E">
        <w:rPr>
          <w:bCs/>
          <w:sz w:val="26"/>
          <w:szCs w:val="26"/>
        </w:rPr>
        <w:t xml:space="preserve"> в соответствии с рабочей программой воспитания по специальности </w:t>
      </w:r>
      <w:r w:rsidRPr="00054A6E">
        <w:rPr>
          <w:sz w:val="26"/>
          <w:szCs w:val="26"/>
        </w:rPr>
        <w:t>08.02.07 Монтаж и эксплуатация внутренних сантехнических устройств, кондиционирования воздуха и вентиляции</w:t>
      </w:r>
    </w:p>
    <w:p w:rsidR="0083180E" w:rsidRPr="00054A6E" w:rsidRDefault="0083180E" w:rsidP="0083180E">
      <w:pPr>
        <w:pStyle w:val="20"/>
        <w:spacing w:after="0" w:line="276" w:lineRule="auto"/>
        <w:ind w:left="0"/>
        <w:jc w:val="both"/>
        <w:rPr>
          <w:rFonts w:ascii="Times New Roman" w:hAnsi="Times New Roman" w:cs="Times New Roman"/>
          <w:sz w:val="26"/>
          <w:szCs w:val="26"/>
        </w:rPr>
      </w:pPr>
      <w:r w:rsidRPr="00054A6E">
        <w:rPr>
          <w:rFonts w:ascii="Times New Roman" w:hAnsi="Times New Roman" w:cs="Times New Roman"/>
          <w:b/>
          <w:sz w:val="26"/>
          <w:szCs w:val="26"/>
          <w:shd w:val="clear" w:color="auto" w:fill="FFFFFF"/>
        </w:rPr>
        <w:t>ЛР.9.</w:t>
      </w:r>
      <w:r w:rsidRPr="00054A6E">
        <w:rPr>
          <w:rFonts w:ascii="Times New Roman" w:hAnsi="Times New Roman" w:cs="Times New Roman"/>
          <w:sz w:val="26"/>
          <w:szCs w:val="26"/>
          <w:shd w:val="clear" w:color="auto" w:fill="FFFFFF"/>
        </w:rPr>
        <w:t xml:space="preserve"> Экономически активный, предприимчивый, готовый к самозанятости</w:t>
      </w:r>
    </w:p>
    <w:p w:rsidR="0083180E" w:rsidRPr="00054A6E" w:rsidRDefault="0083180E" w:rsidP="0083180E">
      <w:pPr>
        <w:shd w:val="clear" w:color="auto" w:fill="FFFFFF"/>
        <w:spacing w:line="276" w:lineRule="auto"/>
        <w:jc w:val="both"/>
        <w:rPr>
          <w:sz w:val="26"/>
          <w:szCs w:val="26"/>
        </w:rPr>
      </w:pPr>
      <w:r w:rsidRPr="00054A6E">
        <w:rPr>
          <w:b/>
          <w:sz w:val="26"/>
          <w:szCs w:val="26"/>
        </w:rPr>
        <w:lastRenderedPageBreak/>
        <w:t>ЛР 10.</w:t>
      </w:r>
      <w:r w:rsidRPr="00054A6E">
        <w:rPr>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83180E" w:rsidRDefault="0083180E" w:rsidP="0083180E">
      <w:pPr>
        <w:spacing w:after="160" w:line="256" w:lineRule="auto"/>
        <w:rPr>
          <w:sz w:val="26"/>
          <w:szCs w:val="26"/>
        </w:rPr>
      </w:pPr>
      <w:r>
        <w:rPr>
          <w:sz w:val="26"/>
          <w:szCs w:val="26"/>
        </w:rPr>
        <w:br w:type="page"/>
      </w:r>
    </w:p>
    <w:p w:rsidR="0083180E" w:rsidRDefault="0083180E" w:rsidP="0083180E">
      <w:pPr>
        <w:pStyle w:val="a7"/>
        <w:numPr>
          <w:ilvl w:val="0"/>
          <w:numId w:val="2"/>
        </w:numPr>
        <w:spacing w:after="0" w:line="240" w:lineRule="auto"/>
        <w:contextualSpacing/>
        <w:jc w:val="center"/>
        <w:rPr>
          <w:rFonts w:ascii="Times New Roman" w:hAnsi="Times New Roman" w:cs="Times New Roman"/>
          <w:b/>
          <w:bCs/>
          <w:sz w:val="26"/>
          <w:szCs w:val="26"/>
        </w:rPr>
      </w:pPr>
      <w:r>
        <w:rPr>
          <w:rFonts w:ascii="Times New Roman" w:hAnsi="Times New Roman" w:cs="Times New Roman"/>
          <w:b/>
          <w:sz w:val="26"/>
          <w:szCs w:val="26"/>
        </w:rPr>
        <w:lastRenderedPageBreak/>
        <w:t xml:space="preserve">Планирование </w:t>
      </w:r>
      <w:r>
        <w:rPr>
          <w:rFonts w:ascii="Times New Roman" w:hAnsi="Times New Roman" w:cs="Times New Roman"/>
          <w:b/>
          <w:bCs/>
          <w:sz w:val="26"/>
          <w:szCs w:val="26"/>
        </w:rPr>
        <w:t>внеаудиторной самостоятельной работы</w:t>
      </w:r>
    </w:p>
    <w:p w:rsidR="0083180E" w:rsidRDefault="0083180E" w:rsidP="0083180E">
      <w:pPr>
        <w:pStyle w:val="a3"/>
        <w:spacing w:before="0" w:beforeAutospacing="0" w:after="0" w:afterAutospacing="0"/>
        <w:rPr>
          <w:sz w:val="26"/>
          <w:szCs w:val="26"/>
        </w:rPr>
      </w:pPr>
    </w:p>
    <w:p w:rsidR="0083180E" w:rsidRDefault="0083180E" w:rsidP="0083180E">
      <w:pPr>
        <w:pStyle w:val="a3"/>
        <w:spacing w:before="0" w:beforeAutospacing="0" w:after="0" w:afterAutospacing="0"/>
        <w:jc w:val="right"/>
        <w:rPr>
          <w:sz w:val="26"/>
          <w:szCs w:val="26"/>
        </w:rPr>
      </w:pPr>
      <w:r>
        <w:rPr>
          <w:sz w:val="26"/>
          <w:szCs w:val="26"/>
        </w:rPr>
        <w:t>Таблица 1</w:t>
      </w:r>
    </w:p>
    <w:p w:rsidR="0083180E" w:rsidRDefault="0083180E" w:rsidP="0083180E">
      <w:pPr>
        <w:pStyle w:val="a3"/>
        <w:spacing w:before="0" w:beforeAutospacing="0" w:after="0" w:afterAutospacing="0"/>
        <w:jc w:val="right"/>
        <w:rPr>
          <w:sz w:val="26"/>
          <w:szCs w:val="26"/>
        </w:rPr>
      </w:pPr>
    </w:p>
    <w:tbl>
      <w:tblPr>
        <w:tblStyle w:val="ac"/>
        <w:tblpPr w:leftFromText="180" w:rightFromText="180" w:vertAnchor="text" w:tblpY="1"/>
        <w:tblOverlap w:val="never"/>
        <w:tblW w:w="5000" w:type="pct"/>
        <w:tblLook w:val="04A0" w:firstRow="1" w:lastRow="0" w:firstColumn="1" w:lastColumn="0" w:noHBand="0" w:noVBand="1"/>
      </w:tblPr>
      <w:tblGrid>
        <w:gridCol w:w="4294"/>
        <w:gridCol w:w="1605"/>
        <w:gridCol w:w="1802"/>
        <w:gridCol w:w="1870"/>
      </w:tblGrid>
      <w:tr w:rsidR="0083180E" w:rsidTr="0083180E">
        <w:tc>
          <w:tcPr>
            <w:tcW w:w="2243" w:type="pct"/>
            <w:tcBorders>
              <w:top w:val="single" w:sz="4" w:space="0" w:color="auto"/>
              <w:left w:val="single" w:sz="4" w:space="0" w:color="auto"/>
              <w:bottom w:val="single" w:sz="4" w:space="0" w:color="auto"/>
              <w:right w:val="single" w:sz="4" w:space="0" w:color="auto"/>
            </w:tcBorders>
            <w:hideMark/>
          </w:tcPr>
          <w:p w:rsidR="0083180E" w:rsidRDefault="0083180E">
            <w:pPr>
              <w:ind w:right="-1"/>
              <w:jc w:val="center"/>
              <w:rPr>
                <w:b/>
                <w:sz w:val="26"/>
                <w:szCs w:val="26"/>
                <w:lang w:eastAsia="en-US"/>
              </w:rPr>
            </w:pPr>
            <w:r>
              <w:rPr>
                <w:b/>
                <w:sz w:val="26"/>
                <w:szCs w:val="26"/>
              </w:rPr>
              <w:t>Название разделов, тем внеаудиторной самостоятельной работы</w:t>
            </w:r>
          </w:p>
        </w:tc>
        <w:tc>
          <w:tcPr>
            <w:tcW w:w="838" w:type="pct"/>
            <w:tcBorders>
              <w:top w:val="single" w:sz="4" w:space="0" w:color="auto"/>
              <w:left w:val="single" w:sz="4" w:space="0" w:color="auto"/>
              <w:bottom w:val="single" w:sz="4" w:space="0" w:color="auto"/>
              <w:right w:val="single" w:sz="4" w:space="0" w:color="auto"/>
            </w:tcBorders>
            <w:hideMark/>
          </w:tcPr>
          <w:p w:rsidR="0083180E" w:rsidRDefault="0083180E">
            <w:pPr>
              <w:ind w:right="-1"/>
              <w:jc w:val="center"/>
              <w:rPr>
                <w:b/>
                <w:sz w:val="26"/>
                <w:szCs w:val="26"/>
                <w:lang w:eastAsia="en-US"/>
              </w:rPr>
            </w:pPr>
            <w:r>
              <w:rPr>
                <w:b/>
                <w:sz w:val="26"/>
                <w:szCs w:val="26"/>
              </w:rPr>
              <w:t>Количество часов</w:t>
            </w:r>
          </w:p>
        </w:tc>
        <w:tc>
          <w:tcPr>
            <w:tcW w:w="941" w:type="pct"/>
            <w:tcBorders>
              <w:top w:val="single" w:sz="4" w:space="0" w:color="auto"/>
              <w:left w:val="single" w:sz="4" w:space="0" w:color="auto"/>
              <w:bottom w:val="single" w:sz="4" w:space="0" w:color="auto"/>
              <w:right w:val="single" w:sz="4" w:space="0" w:color="auto"/>
            </w:tcBorders>
            <w:hideMark/>
          </w:tcPr>
          <w:p w:rsidR="0083180E" w:rsidRDefault="0083180E">
            <w:pPr>
              <w:ind w:right="-1"/>
              <w:jc w:val="center"/>
              <w:rPr>
                <w:b/>
                <w:sz w:val="26"/>
                <w:szCs w:val="26"/>
                <w:lang w:eastAsia="en-US"/>
              </w:rPr>
            </w:pPr>
            <w:r>
              <w:rPr>
                <w:b/>
                <w:sz w:val="26"/>
                <w:szCs w:val="26"/>
              </w:rPr>
              <w:t>Вид деятельности</w:t>
            </w:r>
          </w:p>
        </w:tc>
        <w:tc>
          <w:tcPr>
            <w:tcW w:w="977" w:type="pct"/>
            <w:tcBorders>
              <w:top w:val="single" w:sz="4" w:space="0" w:color="auto"/>
              <w:left w:val="single" w:sz="4" w:space="0" w:color="auto"/>
              <w:bottom w:val="single" w:sz="4" w:space="0" w:color="auto"/>
              <w:right w:val="single" w:sz="4" w:space="0" w:color="auto"/>
            </w:tcBorders>
            <w:hideMark/>
          </w:tcPr>
          <w:p w:rsidR="0083180E" w:rsidRDefault="0083180E">
            <w:pPr>
              <w:ind w:right="-1"/>
              <w:jc w:val="center"/>
              <w:rPr>
                <w:b/>
                <w:sz w:val="26"/>
                <w:szCs w:val="26"/>
                <w:lang w:eastAsia="en-US"/>
              </w:rPr>
            </w:pPr>
            <w:r>
              <w:rPr>
                <w:b/>
                <w:sz w:val="26"/>
                <w:szCs w:val="26"/>
              </w:rPr>
              <w:t>Формы контроля</w:t>
            </w:r>
          </w:p>
        </w:tc>
      </w:tr>
      <w:tr w:rsidR="0083180E" w:rsidTr="0083180E">
        <w:tc>
          <w:tcPr>
            <w:tcW w:w="2243" w:type="pct"/>
            <w:tcBorders>
              <w:top w:val="single" w:sz="4" w:space="0" w:color="auto"/>
              <w:left w:val="single" w:sz="4" w:space="0" w:color="auto"/>
              <w:bottom w:val="single" w:sz="4" w:space="0" w:color="auto"/>
              <w:right w:val="single" w:sz="4" w:space="0" w:color="auto"/>
            </w:tcBorders>
          </w:tcPr>
          <w:p w:rsidR="0083180E" w:rsidRPr="0083180E" w:rsidRDefault="0083180E" w:rsidP="00831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lang w:eastAsia="ar-SA"/>
              </w:rPr>
            </w:pPr>
            <w:r w:rsidRPr="0083180E">
              <w:rPr>
                <w:sz w:val="26"/>
                <w:szCs w:val="26"/>
                <w:lang w:eastAsia="ar-SA"/>
              </w:rPr>
              <w:t>Тема 1.2.</w:t>
            </w:r>
          </w:p>
          <w:p w:rsidR="0083180E" w:rsidRPr="0083180E" w:rsidRDefault="0083180E" w:rsidP="00831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lang w:eastAsia="ar-SA"/>
              </w:rPr>
            </w:pPr>
            <w:r w:rsidRPr="0083180E">
              <w:rPr>
                <w:sz w:val="26"/>
                <w:szCs w:val="26"/>
                <w:lang w:eastAsia="ar-SA"/>
              </w:rPr>
              <w:t xml:space="preserve">Системы линей-ных алгебраиче-ских уравнений </w:t>
            </w:r>
          </w:p>
        </w:tc>
        <w:tc>
          <w:tcPr>
            <w:tcW w:w="838"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ar-SA"/>
              </w:rPr>
            </w:pPr>
            <w:r w:rsidRPr="0083180E">
              <w:rPr>
                <w:sz w:val="26"/>
                <w:szCs w:val="26"/>
                <w:lang w:eastAsia="ar-SA"/>
              </w:rPr>
              <w:t>1 ч</w:t>
            </w:r>
          </w:p>
        </w:tc>
        <w:tc>
          <w:tcPr>
            <w:tcW w:w="941"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en-US"/>
              </w:rPr>
            </w:pPr>
            <w:r w:rsidRPr="0083180E">
              <w:rPr>
                <w:sz w:val="26"/>
                <w:szCs w:val="26"/>
                <w:lang w:eastAsia="ar-SA"/>
              </w:rPr>
              <w:t>Работа со сборниками задач</w:t>
            </w:r>
          </w:p>
        </w:tc>
        <w:tc>
          <w:tcPr>
            <w:tcW w:w="977"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en-US"/>
              </w:rPr>
            </w:pPr>
            <w:r w:rsidRPr="0083180E">
              <w:rPr>
                <w:sz w:val="26"/>
                <w:szCs w:val="26"/>
              </w:rPr>
              <w:t>Проверка выполненных заданий</w:t>
            </w:r>
          </w:p>
        </w:tc>
      </w:tr>
      <w:tr w:rsidR="0083180E" w:rsidTr="0083180E">
        <w:trPr>
          <w:trHeight w:val="1433"/>
        </w:trPr>
        <w:tc>
          <w:tcPr>
            <w:tcW w:w="2243" w:type="pct"/>
            <w:tcBorders>
              <w:top w:val="single" w:sz="4" w:space="0" w:color="auto"/>
              <w:left w:val="single" w:sz="4" w:space="0" w:color="auto"/>
              <w:bottom w:val="single" w:sz="4" w:space="0" w:color="auto"/>
              <w:right w:val="single" w:sz="4" w:space="0" w:color="auto"/>
            </w:tcBorders>
          </w:tcPr>
          <w:p w:rsidR="0083180E" w:rsidRPr="0083180E" w:rsidRDefault="0083180E" w:rsidP="0083180E">
            <w:pPr>
              <w:rPr>
                <w:sz w:val="26"/>
                <w:szCs w:val="26"/>
                <w:lang w:eastAsia="en-US"/>
              </w:rPr>
            </w:pPr>
            <w:r w:rsidRPr="0083180E">
              <w:rPr>
                <w:sz w:val="26"/>
                <w:szCs w:val="26"/>
                <w:lang w:eastAsia="en-US"/>
              </w:rPr>
              <w:t>Тема 2.1.</w:t>
            </w:r>
          </w:p>
          <w:p w:rsidR="0083180E" w:rsidRPr="0083180E" w:rsidRDefault="0083180E" w:rsidP="0083180E">
            <w:pPr>
              <w:rPr>
                <w:sz w:val="26"/>
                <w:szCs w:val="26"/>
                <w:lang w:eastAsia="en-US"/>
              </w:rPr>
            </w:pPr>
            <w:r w:rsidRPr="0083180E">
              <w:rPr>
                <w:sz w:val="26"/>
                <w:szCs w:val="26"/>
                <w:lang w:eastAsia="en-US"/>
              </w:rPr>
              <w:t>Дифференциальное исчисление</w:t>
            </w:r>
          </w:p>
          <w:p w:rsidR="0083180E" w:rsidRPr="0083180E" w:rsidRDefault="0083180E" w:rsidP="00831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lang w:eastAsia="ar-SA"/>
              </w:rPr>
            </w:pPr>
          </w:p>
        </w:tc>
        <w:tc>
          <w:tcPr>
            <w:tcW w:w="838"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en-US"/>
              </w:rPr>
            </w:pPr>
            <w:r w:rsidRPr="0083180E">
              <w:rPr>
                <w:sz w:val="26"/>
                <w:szCs w:val="26"/>
              </w:rPr>
              <w:t>1 ч</w:t>
            </w:r>
          </w:p>
        </w:tc>
        <w:tc>
          <w:tcPr>
            <w:tcW w:w="941" w:type="pct"/>
            <w:tcBorders>
              <w:top w:val="single" w:sz="4" w:space="0" w:color="auto"/>
              <w:left w:val="single" w:sz="4" w:space="0" w:color="auto"/>
              <w:bottom w:val="single" w:sz="4" w:space="0" w:color="auto"/>
              <w:right w:val="single" w:sz="4" w:space="0" w:color="auto"/>
            </w:tcBorders>
          </w:tcPr>
          <w:p w:rsidR="0083180E" w:rsidRPr="0083180E" w:rsidRDefault="0083180E" w:rsidP="0083180E">
            <w:pPr>
              <w:ind w:right="-1"/>
              <w:rPr>
                <w:sz w:val="26"/>
                <w:szCs w:val="26"/>
              </w:rPr>
            </w:pPr>
            <w:r w:rsidRPr="0083180E">
              <w:rPr>
                <w:sz w:val="26"/>
                <w:szCs w:val="26"/>
              </w:rPr>
              <w:t>Решение задач</w:t>
            </w:r>
          </w:p>
          <w:p w:rsidR="0083180E" w:rsidRPr="0083180E" w:rsidRDefault="0083180E" w:rsidP="0083180E">
            <w:pPr>
              <w:ind w:right="-1"/>
              <w:rPr>
                <w:sz w:val="26"/>
                <w:szCs w:val="26"/>
              </w:rPr>
            </w:pPr>
            <w:r w:rsidRPr="0083180E">
              <w:rPr>
                <w:sz w:val="26"/>
                <w:szCs w:val="26"/>
              </w:rPr>
              <w:t>Создание презентации</w:t>
            </w:r>
          </w:p>
          <w:p w:rsidR="0083180E" w:rsidRPr="0083180E" w:rsidRDefault="0083180E" w:rsidP="0083180E">
            <w:pPr>
              <w:ind w:right="-1"/>
              <w:rPr>
                <w:sz w:val="26"/>
                <w:szCs w:val="26"/>
                <w:lang w:eastAsia="en-US"/>
              </w:rPr>
            </w:pPr>
          </w:p>
        </w:tc>
        <w:tc>
          <w:tcPr>
            <w:tcW w:w="977"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rPr>
            </w:pPr>
            <w:r w:rsidRPr="0083180E">
              <w:rPr>
                <w:sz w:val="26"/>
                <w:szCs w:val="26"/>
              </w:rPr>
              <w:t>Проверка выполненных заданий</w:t>
            </w:r>
          </w:p>
          <w:p w:rsidR="0083180E" w:rsidRPr="0083180E" w:rsidRDefault="0083180E" w:rsidP="0083180E">
            <w:pPr>
              <w:ind w:right="-1"/>
              <w:rPr>
                <w:sz w:val="26"/>
                <w:szCs w:val="26"/>
                <w:lang w:eastAsia="en-US"/>
              </w:rPr>
            </w:pPr>
            <w:r w:rsidRPr="0083180E">
              <w:rPr>
                <w:sz w:val="26"/>
                <w:szCs w:val="26"/>
              </w:rPr>
              <w:t>Просмотр и оценка презентаций</w:t>
            </w:r>
          </w:p>
        </w:tc>
      </w:tr>
      <w:tr w:rsidR="0083180E" w:rsidTr="0083180E">
        <w:tc>
          <w:tcPr>
            <w:tcW w:w="2243"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rPr>
                <w:sz w:val="26"/>
                <w:szCs w:val="26"/>
                <w:lang w:eastAsia="en-US"/>
              </w:rPr>
            </w:pPr>
            <w:r w:rsidRPr="0083180E">
              <w:rPr>
                <w:sz w:val="26"/>
                <w:szCs w:val="26"/>
                <w:lang w:eastAsia="en-US"/>
              </w:rPr>
              <w:t>Тема 2.2.</w:t>
            </w:r>
          </w:p>
          <w:p w:rsidR="0083180E" w:rsidRPr="0083180E" w:rsidRDefault="0083180E" w:rsidP="00831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lang w:eastAsia="en-US"/>
              </w:rPr>
            </w:pPr>
            <w:r w:rsidRPr="0083180E">
              <w:rPr>
                <w:sz w:val="26"/>
                <w:szCs w:val="26"/>
                <w:lang w:eastAsia="en-US"/>
              </w:rPr>
              <w:t>Интегральное исчисление</w:t>
            </w:r>
          </w:p>
        </w:tc>
        <w:tc>
          <w:tcPr>
            <w:tcW w:w="838"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en-US"/>
              </w:rPr>
            </w:pPr>
            <w:r w:rsidRPr="0083180E">
              <w:rPr>
                <w:sz w:val="26"/>
                <w:szCs w:val="26"/>
              </w:rPr>
              <w:t>1 ч</w:t>
            </w:r>
          </w:p>
        </w:tc>
        <w:tc>
          <w:tcPr>
            <w:tcW w:w="941"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en-US"/>
              </w:rPr>
            </w:pPr>
            <w:r w:rsidRPr="0083180E">
              <w:rPr>
                <w:sz w:val="26"/>
                <w:szCs w:val="26"/>
              </w:rPr>
              <w:t>Решение задач</w:t>
            </w:r>
          </w:p>
        </w:tc>
        <w:tc>
          <w:tcPr>
            <w:tcW w:w="977"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en-US"/>
              </w:rPr>
            </w:pPr>
            <w:r w:rsidRPr="0083180E">
              <w:rPr>
                <w:sz w:val="26"/>
                <w:szCs w:val="26"/>
              </w:rPr>
              <w:t>Проверка выполненных заданий</w:t>
            </w:r>
          </w:p>
        </w:tc>
      </w:tr>
      <w:tr w:rsidR="0083180E" w:rsidTr="0083180E">
        <w:tc>
          <w:tcPr>
            <w:tcW w:w="2243"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rPr>
            </w:pPr>
            <w:r w:rsidRPr="0083180E">
              <w:rPr>
                <w:sz w:val="26"/>
                <w:szCs w:val="26"/>
                <w:lang w:eastAsia="ar-SA"/>
              </w:rPr>
              <w:t xml:space="preserve">Тема 2.3 </w:t>
            </w:r>
            <w:r w:rsidRPr="0083180E">
              <w:rPr>
                <w:rFonts w:eastAsia="Courier New"/>
                <w:color w:val="000000"/>
                <w:sz w:val="26"/>
                <w:szCs w:val="26"/>
              </w:rPr>
              <w:t xml:space="preserve"> Дифференциальные</w:t>
            </w:r>
            <w:r w:rsidRPr="0083180E">
              <w:rPr>
                <w:rFonts w:eastAsia="Courier New"/>
                <w:color w:val="000000"/>
                <w:sz w:val="26"/>
                <w:szCs w:val="26"/>
              </w:rPr>
              <w:br/>
              <w:t>уравнения.</w:t>
            </w:r>
          </w:p>
          <w:p w:rsidR="0083180E" w:rsidRPr="0083180E" w:rsidRDefault="0083180E" w:rsidP="00831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lang w:eastAsia="ar-SA"/>
              </w:rPr>
            </w:pPr>
          </w:p>
        </w:tc>
        <w:tc>
          <w:tcPr>
            <w:tcW w:w="838"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en-US"/>
              </w:rPr>
            </w:pPr>
            <w:r w:rsidRPr="0083180E">
              <w:rPr>
                <w:sz w:val="26"/>
                <w:szCs w:val="26"/>
              </w:rPr>
              <w:t>1 ч</w:t>
            </w:r>
          </w:p>
        </w:tc>
        <w:tc>
          <w:tcPr>
            <w:tcW w:w="941"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en-US"/>
              </w:rPr>
            </w:pPr>
            <w:r w:rsidRPr="0083180E">
              <w:rPr>
                <w:sz w:val="26"/>
                <w:szCs w:val="26"/>
              </w:rPr>
              <w:t>Решение задач</w:t>
            </w:r>
          </w:p>
        </w:tc>
        <w:tc>
          <w:tcPr>
            <w:tcW w:w="977"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en-US"/>
              </w:rPr>
            </w:pPr>
            <w:r w:rsidRPr="0083180E">
              <w:rPr>
                <w:sz w:val="26"/>
                <w:szCs w:val="26"/>
              </w:rPr>
              <w:t>Проверка выполненных заданий</w:t>
            </w:r>
          </w:p>
        </w:tc>
      </w:tr>
      <w:tr w:rsidR="0083180E" w:rsidTr="0083180E">
        <w:tc>
          <w:tcPr>
            <w:tcW w:w="2243"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rPr>
                <w:sz w:val="26"/>
                <w:szCs w:val="26"/>
                <w:lang w:eastAsia="en-US"/>
              </w:rPr>
            </w:pPr>
            <w:r w:rsidRPr="0083180E">
              <w:rPr>
                <w:sz w:val="26"/>
                <w:szCs w:val="26"/>
                <w:lang w:eastAsia="en-US"/>
              </w:rPr>
              <w:t>Тема 3.1.</w:t>
            </w:r>
          </w:p>
          <w:p w:rsidR="0083180E" w:rsidRPr="0083180E" w:rsidRDefault="0083180E" w:rsidP="00831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lang w:eastAsia="en-US"/>
              </w:rPr>
            </w:pPr>
            <w:r w:rsidRPr="0083180E">
              <w:rPr>
                <w:sz w:val="26"/>
                <w:szCs w:val="26"/>
                <w:lang w:eastAsia="en-US"/>
              </w:rPr>
              <w:t>Основные свойства комплексных чисел</w:t>
            </w:r>
          </w:p>
        </w:tc>
        <w:tc>
          <w:tcPr>
            <w:tcW w:w="838"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en-US"/>
              </w:rPr>
            </w:pPr>
            <w:r w:rsidRPr="0083180E">
              <w:rPr>
                <w:sz w:val="26"/>
                <w:szCs w:val="26"/>
              </w:rPr>
              <w:t>1 ч</w:t>
            </w:r>
          </w:p>
        </w:tc>
        <w:tc>
          <w:tcPr>
            <w:tcW w:w="941" w:type="pct"/>
            <w:tcBorders>
              <w:top w:val="single" w:sz="4" w:space="0" w:color="auto"/>
              <w:left w:val="single" w:sz="4" w:space="0" w:color="auto"/>
              <w:bottom w:val="single" w:sz="4" w:space="0" w:color="auto"/>
              <w:right w:val="single" w:sz="4" w:space="0" w:color="auto"/>
            </w:tcBorders>
          </w:tcPr>
          <w:p w:rsidR="0083180E" w:rsidRPr="0083180E" w:rsidRDefault="0083180E" w:rsidP="0083180E">
            <w:pPr>
              <w:ind w:right="-1"/>
              <w:rPr>
                <w:sz w:val="26"/>
                <w:szCs w:val="26"/>
              </w:rPr>
            </w:pPr>
            <w:r w:rsidRPr="0083180E">
              <w:rPr>
                <w:sz w:val="26"/>
                <w:szCs w:val="26"/>
              </w:rPr>
              <w:t>Выполнение реферата</w:t>
            </w:r>
          </w:p>
          <w:p w:rsidR="0083180E" w:rsidRPr="0083180E" w:rsidRDefault="0083180E" w:rsidP="0083180E">
            <w:pPr>
              <w:ind w:right="-1"/>
              <w:rPr>
                <w:sz w:val="26"/>
                <w:szCs w:val="26"/>
              </w:rPr>
            </w:pPr>
            <w:r w:rsidRPr="0083180E">
              <w:rPr>
                <w:sz w:val="26"/>
                <w:szCs w:val="26"/>
              </w:rPr>
              <w:t>Решение задач</w:t>
            </w:r>
          </w:p>
          <w:p w:rsidR="0083180E" w:rsidRPr="0083180E" w:rsidRDefault="0083180E" w:rsidP="0083180E">
            <w:pPr>
              <w:ind w:right="-1"/>
              <w:rPr>
                <w:sz w:val="26"/>
                <w:szCs w:val="26"/>
                <w:lang w:eastAsia="en-US"/>
              </w:rPr>
            </w:pPr>
          </w:p>
        </w:tc>
        <w:tc>
          <w:tcPr>
            <w:tcW w:w="977"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rPr>
            </w:pPr>
            <w:r w:rsidRPr="0083180E">
              <w:rPr>
                <w:sz w:val="26"/>
                <w:szCs w:val="26"/>
              </w:rPr>
              <w:t>Проверка и защита рефератов</w:t>
            </w:r>
          </w:p>
          <w:p w:rsidR="0083180E" w:rsidRPr="0083180E" w:rsidRDefault="0083180E" w:rsidP="0083180E">
            <w:pPr>
              <w:ind w:right="-1"/>
              <w:rPr>
                <w:sz w:val="26"/>
                <w:szCs w:val="26"/>
                <w:lang w:eastAsia="en-US"/>
              </w:rPr>
            </w:pPr>
            <w:r w:rsidRPr="0083180E">
              <w:rPr>
                <w:sz w:val="26"/>
                <w:szCs w:val="26"/>
              </w:rPr>
              <w:t>Решение задач</w:t>
            </w:r>
          </w:p>
        </w:tc>
      </w:tr>
      <w:tr w:rsidR="0083180E" w:rsidTr="0083180E">
        <w:tc>
          <w:tcPr>
            <w:tcW w:w="2243"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rPr>
                <w:sz w:val="26"/>
                <w:szCs w:val="26"/>
                <w:lang w:eastAsia="en-US"/>
              </w:rPr>
            </w:pPr>
            <w:r w:rsidRPr="0083180E">
              <w:rPr>
                <w:sz w:val="26"/>
                <w:szCs w:val="26"/>
                <w:lang w:eastAsia="en-US"/>
              </w:rPr>
              <w:t>Тема 4.2.</w:t>
            </w:r>
          </w:p>
          <w:p w:rsidR="0083180E" w:rsidRPr="0083180E" w:rsidRDefault="0083180E" w:rsidP="0083180E">
            <w:pPr>
              <w:ind w:right="-1"/>
              <w:rPr>
                <w:sz w:val="26"/>
                <w:szCs w:val="26"/>
                <w:lang w:eastAsia="ar-SA"/>
              </w:rPr>
            </w:pPr>
            <w:r w:rsidRPr="0083180E">
              <w:rPr>
                <w:sz w:val="26"/>
                <w:szCs w:val="26"/>
                <w:lang w:eastAsia="en-US"/>
              </w:rPr>
              <w:t>Случайная величина, ее функция распределения. Математическое ожидание случайной величины</w:t>
            </w:r>
          </w:p>
        </w:tc>
        <w:tc>
          <w:tcPr>
            <w:tcW w:w="838"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ar-SA"/>
              </w:rPr>
            </w:pPr>
            <w:r w:rsidRPr="0083180E">
              <w:rPr>
                <w:sz w:val="26"/>
                <w:szCs w:val="26"/>
              </w:rPr>
              <w:t>1 ч</w:t>
            </w:r>
          </w:p>
        </w:tc>
        <w:tc>
          <w:tcPr>
            <w:tcW w:w="941"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en-US"/>
              </w:rPr>
            </w:pPr>
            <w:r w:rsidRPr="0083180E">
              <w:rPr>
                <w:sz w:val="26"/>
                <w:szCs w:val="26"/>
                <w:lang w:eastAsia="ar-SA"/>
              </w:rPr>
              <w:t>Решение задач на применение теорем и формул теории вероятности.</w:t>
            </w:r>
          </w:p>
        </w:tc>
        <w:tc>
          <w:tcPr>
            <w:tcW w:w="977"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en-US"/>
              </w:rPr>
            </w:pPr>
            <w:r w:rsidRPr="0083180E">
              <w:rPr>
                <w:sz w:val="26"/>
                <w:szCs w:val="26"/>
              </w:rPr>
              <w:t>Проверка выполненных заданий</w:t>
            </w:r>
          </w:p>
        </w:tc>
      </w:tr>
      <w:tr w:rsidR="0083180E" w:rsidTr="0083180E">
        <w:tc>
          <w:tcPr>
            <w:tcW w:w="2243" w:type="pct"/>
            <w:tcBorders>
              <w:top w:val="single" w:sz="4" w:space="0" w:color="auto"/>
              <w:left w:val="single" w:sz="4" w:space="0" w:color="auto"/>
              <w:bottom w:val="single" w:sz="4" w:space="0" w:color="auto"/>
              <w:right w:val="single" w:sz="4" w:space="0" w:color="auto"/>
            </w:tcBorders>
          </w:tcPr>
          <w:p w:rsidR="0083180E" w:rsidRPr="0083180E" w:rsidRDefault="0083180E" w:rsidP="0083180E">
            <w:pPr>
              <w:rPr>
                <w:sz w:val="26"/>
                <w:szCs w:val="26"/>
                <w:lang w:eastAsia="en-US"/>
              </w:rPr>
            </w:pPr>
            <w:r>
              <w:rPr>
                <w:sz w:val="26"/>
                <w:szCs w:val="26"/>
                <w:lang w:eastAsia="en-US"/>
              </w:rPr>
              <w:t>Итого:</w:t>
            </w:r>
          </w:p>
        </w:tc>
        <w:tc>
          <w:tcPr>
            <w:tcW w:w="838" w:type="pct"/>
            <w:tcBorders>
              <w:top w:val="single" w:sz="4" w:space="0" w:color="auto"/>
              <w:left w:val="single" w:sz="4" w:space="0" w:color="auto"/>
              <w:bottom w:val="single" w:sz="4" w:space="0" w:color="auto"/>
              <w:right w:val="single" w:sz="4" w:space="0" w:color="auto"/>
            </w:tcBorders>
          </w:tcPr>
          <w:p w:rsidR="0083180E" w:rsidRPr="0083180E" w:rsidRDefault="0083180E" w:rsidP="0083180E">
            <w:pPr>
              <w:ind w:right="-1"/>
              <w:rPr>
                <w:sz w:val="26"/>
                <w:szCs w:val="26"/>
              </w:rPr>
            </w:pPr>
            <w:r>
              <w:rPr>
                <w:sz w:val="26"/>
                <w:szCs w:val="26"/>
              </w:rPr>
              <w:t>6 ч</w:t>
            </w:r>
          </w:p>
        </w:tc>
        <w:tc>
          <w:tcPr>
            <w:tcW w:w="941" w:type="pct"/>
            <w:tcBorders>
              <w:top w:val="single" w:sz="4" w:space="0" w:color="auto"/>
              <w:left w:val="single" w:sz="4" w:space="0" w:color="auto"/>
              <w:bottom w:val="single" w:sz="4" w:space="0" w:color="auto"/>
              <w:right w:val="single" w:sz="4" w:space="0" w:color="auto"/>
            </w:tcBorders>
          </w:tcPr>
          <w:p w:rsidR="0083180E" w:rsidRPr="0083180E" w:rsidRDefault="0083180E" w:rsidP="0083180E">
            <w:pPr>
              <w:ind w:right="-1"/>
              <w:rPr>
                <w:sz w:val="26"/>
                <w:szCs w:val="26"/>
                <w:lang w:eastAsia="ar-SA"/>
              </w:rPr>
            </w:pPr>
          </w:p>
        </w:tc>
        <w:tc>
          <w:tcPr>
            <w:tcW w:w="977" w:type="pct"/>
            <w:tcBorders>
              <w:top w:val="single" w:sz="4" w:space="0" w:color="auto"/>
              <w:left w:val="single" w:sz="4" w:space="0" w:color="auto"/>
              <w:bottom w:val="single" w:sz="4" w:space="0" w:color="auto"/>
              <w:right w:val="single" w:sz="4" w:space="0" w:color="auto"/>
            </w:tcBorders>
          </w:tcPr>
          <w:p w:rsidR="0083180E" w:rsidRPr="0083180E" w:rsidRDefault="0083180E" w:rsidP="0083180E">
            <w:pPr>
              <w:ind w:right="-1"/>
              <w:rPr>
                <w:sz w:val="26"/>
                <w:szCs w:val="26"/>
              </w:rPr>
            </w:pPr>
          </w:p>
        </w:tc>
      </w:tr>
    </w:tbl>
    <w:p w:rsidR="0083180E" w:rsidRDefault="0083180E" w:rsidP="0083180E">
      <w:pPr>
        <w:pStyle w:val="a3"/>
        <w:spacing w:before="0" w:beforeAutospacing="0" w:after="0" w:afterAutospacing="0"/>
        <w:rPr>
          <w:sz w:val="26"/>
          <w:szCs w:val="26"/>
        </w:rPr>
      </w:pPr>
    </w:p>
    <w:p w:rsidR="0083180E" w:rsidRDefault="0083180E" w:rsidP="0083180E">
      <w:pPr>
        <w:spacing w:after="160" w:line="256" w:lineRule="auto"/>
        <w:rPr>
          <w:b/>
          <w:bCs/>
          <w:sz w:val="26"/>
          <w:szCs w:val="26"/>
        </w:rPr>
      </w:pPr>
      <w:r>
        <w:rPr>
          <w:b/>
          <w:bCs/>
          <w:sz w:val="26"/>
          <w:szCs w:val="26"/>
        </w:rPr>
        <w:br w:type="page"/>
      </w:r>
    </w:p>
    <w:p w:rsidR="0083180E" w:rsidRDefault="0083180E" w:rsidP="0083180E">
      <w:pPr>
        <w:pStyle w:val="a3"/>
        <w:spacing w:before="0" w:beforeAutospacing="0" w:after="0" w:afterAutospacing="0"/>
        <w:jc w:val="center"/>
        <w:rPr>
          <w:b/>
          <w:bCs/>
          <w:sz w:val="26"/>
          <w:szCs w:val="26"/>
        </w:rPr>
      </w:pPr>
      <w:r>
        <w:rPr>
          <w:b/>
          <w:bCs/>
          <w:sz w:val="26"/>
          <w:szCs w:val="26"/>
        </w:rPr>
        <w:lastRenderedPageBreak/>
        <w:t>3.Общие рекомендации по выполнению самостоятельных работ</w:t>
      </w:r>
    </w:p>
    <w:p w:rsidR="0083180E" w:rsidRDefault="0083180E" w:rsidP="0083180E">
      <w:pPr>
        <w:pStyle w:val="a3"/>
        <w:spacing w:before="0" w:beforeAutospacing="0" w:after="0" w:afterAutospacing="0"/>
        <w:jc w:val="both"/>
        <w:rPr>
          <w:sz w:val="26"/>
          <w:szCs w:val="26"/>
        </w:rPr>
      </w:pPr>
    </w:p>
    <w:p w:rsidR="0083180E" w:rsidRDefault="0083180E" w:rsidP="0083180E">
      <w:pPr>
        <w:pStyle w:val="a3"/>
        <w:spacing w:before="0" w:beforeAutospacing="0" w:after="0" w:afterAutospacing="0"/>
        <w:ind w:firstLine="709"/>
        <w:jc w:val="both"/>
        <w:rPr>
          <w:sz w:val="26"/>
          <w:szCs w:val="26"/>
        </w:rPr>
      </w:pPr>
      <w:r>
        <w:rPr>
          <w:sz w:val="26"/>
          <w:szCs w:val="26"/>
        </w:rPr>
        <w:t>В ходе изучения дисциплины Вы обязательно столкнетесь с индивидуальным</w:t>
      </w:r>
    </w:p>
    <w:p w:rsidR="0083180E" w:rsidRDefault="0083180E" w:rsidP="0083180E">
      <w:pPr>
        <w:pStyle w:val="a3"/>
        <w:spacing w:before="0" w:beforeAutospacing="0" w:after="0" w:afterAutospacing="0"/>
        <w:jc w:val="both"/>
        <w:rPr>
          <w:sz w:val="26"/>
          <w:szCs w:val="26"/>
        </w:rPr>
      </w:pPr>
      <w:r>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83180E" w:rsidRDefault="0083180E" w:rsidP="0083180E">
      <w:pPr>
        <w:pStyle w:val="a3"/>
        <w:spacing w:before="0" w:beforeAutospacing="0" w:after="0" w:afterAutospacing="0"/>
        <w:jc w:val="both"/>
        <w:rPr>
          <w:sz w:val="26"/>
          <w:szCs w:val="26"/>
        </w:rPr>
      </w:pPr>
      <w:r>
        <w:rPr>
          <w:sz w:val="26"/>
          <w:szCs w:val="26"/>
        </w:rPr>
        <w:t>• Уясните для себя суть темы, которая Вам предложена.</w:t>
      </w:r>
    </w:p>
    <w:p w:rsidR="0083180E" w:rsidRDefault="0083180E" w:rsidP="0083180E">
      <w:pPr>
        <w:pStyle w:val="a3"/>
        <w:spacing w:before="0" w:beforeAutospacing="0" w:after="0" w:afterAutospacing="0"/>
        <w:jc w:val="both"/>
        <w:rPr>
          <w:sz w:val="26"/>
          <w:szCs w:val="26"/>
        </w:rPr>
      </w:pPr>
      <w:r>
        <w:rPr>
          <w:sz w:val="26"/>
          <w:szCs w:val="26"/>
        </w:rPr>
        <w:t>• Подберите необходимую литературу (старайтесь воспользоваться</w:t>
      </w:r>
    </w:p>
    <w:p w:rsidR="0083180E" w:rsidRDefault="0083180E" w:rsidP="0083180E">
      <w:pPr>
        <w:pStyle w:val="a3"/>
        <w:spacing w:before="0" w:beforeAutospacing="0" w:after="0" w:afterAutospacing="0"/>
        <w:jc w:val="both"/>
        <w:rPr>
          <w:sz w:val="26"/>
          <w:szCs w:val="26"/>
        </w:rPr>
      </w:pPr>
      <w:r>
        <w:rPr>
          <w:sz w:val="26"/>
          <w:szCs w:val="26"/>
        </w:rPr>
        <w:t>несколькими книгами для более полного получения информации).</w:t>
      </w:r>
    </w:p>
    <w:p w:rsidR="0083180E" w:rsidRDefault="0083180E" w:rsidP="0083180E">
      <w:pPr>
        <w:pStyle w:val="a3"/>
        <w:spacing w:before="0" w:beforeAutospacing="0" w:after="0" w:afterAutospacing="0"/>
        <w:jc w:val="both"/>
        <w:rPr>
          <w:sz w:val="26"/>
          <w:szCs w:val="26"/>
        </w:rPr>
      </w:pPr>
      <w:r>
        <w:rPr>
          <w:sz w:val="26"/>
          <w:szCs w:val="26"/>
        </w:rPr>
        <w:t>• Тщательно изучите материал учебника по данной теме, чтобы легче</w:t>
      </w:r>
    </w:p>
    <w:p w:rsidR="0083180E" w:rsidRDefault="0083180E" w:rsidP="0083180E">
      <w:pPr>
        <w:pStyle w:val="a3"/>
        <w:spacing w:before="0" w:beforeAutospacing="0" w:after="0" w:afterAutospacing="0"/>
        <w:jc w:val="both"/>
        <w:rPr>
          <w:sz w:val="26"/>
          <w:szCs w:val="26"/>
        </w:rPr>
      </w:pPr>
      <w:r>
        <w:rPr>
          <w:sz w:val="26"/>
          <w:szCs w:val="26"/>
        </w:rPr>
        <w:t>ориентироваться в необходимой Вам литературе и не сделать элементарных</w:t>
      </w:r>
    </w:p>
    <w:p w:rsidR="0083180E" w:rsidRDefault="0083180E" w:rsidP="0083180E">
      <w:pPr>
        <w:pStyle w:val="a3"/>
        <w:spacing w:before="0" w:beforeAutospacing="0" w:after="0" w:afterAutospacing="0"/>
        <w:jc w:val="both"/>
        <w:rPr>
          <w:sz w:val="26"/>
          <w:szCs w:val="26"/>
        </w:rPr>
      </w:pPr>
      <w:r>
        <w:rPr>
          <w:sz w:val="26"/>
          <w:szCs w:val="26"/>
        </w:rPr>
        <w:t>ошибок.</w:t>
      </w:r>
    </w:p>
    <w:p w:rsidR="0083180E" w:rsidRDefault="0083180E" w:rsidP="0083180E">
      <w:pPr>
        <w:pStyle w:val="a3"/>
        <w:spacing w:before="0" w:beforeAutospacing="0" w:after="0" w:afterAutospacing="0"/>
        <w:jc w:val="both"/>
        <w:rPr>
          <w:sz w:val="26"/>
          <w:szCs w:val="26"/>
        </w:rPr>
      </w:pPr>
      <w:r>
        <w:rPr>
          <w:sz w:val="26"/>
          <w:szCs w:val="26"/>
        </w:rPr>
        <w:t>• Изучите подобранный материал (по возможности работайте с</w:t>
      </w:r>
    </w:p>
    <w:p w:rsidR="0083180E" w:rsidRDefault="0083180E" w:rsidP="0083180E">
      <w:pPr>
        <w:pStyle w:val="a3"/>
        <w:spacing w:before="0" w:beforeAutospacing="0" w:after="0" w:afterAutospacing="0"/>
        <w:jc w:val="both"/>
        <w:rPr>
          <w:sz w:val="26"/>
          <w:szCs w:val="26"/>
        </w:rPr>
      </w:pPr>
      <w:r>
        <w:rPr>
          <w:sz w:val="26"/>
          <w:szCs w:val="26"/>
        </w:rPr>
        <w:t>карандашом), выделяя самое главное по ходу чтения.</w:t>
      </w:r>
    </w:p>
    <w:p w:rsidR="0083180E" w:rsidRDefault="0083180E" w:rsidP="0083180E">
      <w:pPr>
        <w:pStyle w:val="a3"/>
        <w:spacing w:before="0" w:beforeAutospacing="0" w:after="0" w:afterAutospacing="0"/>
        <w:jc w:val="both"/>
        <w:rPr>
          <w:sz w:val="26"/>
          <w:szCs w:val="26"/>
        </w:rPr>
      </w:pPr>
      <w:r>
        <w:rPr>
          <w:sz w:val="26"/>
          <w:szCs w:val="26"/>
        </w:rPr>
        <w:t>• Составьте план реферата.</w:t>
      </w:r>
    </w:p>
    <w:p w:rsidR="0083180E" w:rsidRDefault="0083180E" w:rsidP="0083180E">
      <w:pPr>
        <w:pStyle w:val="a3"/>
        <w:spacing w:before="0" w:beforeAutospacing="0" w:after="0" w:afterAutospacing="0"/>
        <w:jc w:val="both"/>
        <w:rPr>
          <w:sz w:val="26"/>
          <w:szCs w:val="26"/>
        </w:rPr>
      </w:pPr>
      <w:r>
        <w:rPr>
          <w:sz w:val="26"/>
          <w:szCs w:val="26"/>
        </w:rPr>
        <w:t>Помните:</w:t>
      </w:r>
    </w:p>
    <w:p w:rsidR="0083180E" w:rsidRDefault="0083180E" w:rsidP="0083180E">
      <w:pPr>
        <w:pStyle w:val="a3"/>
        <w:spacing w:before="0" w:beforeAutospacing="0" w:after="0" w:afterAutospacing="0"/>
        <w:jc w:val="both"/>
        <w:rPr>
          <w:sz w:val="26"/>
          <w:szCs w:val="26"/>
        </w:rPr>
      </w:pPr>
      <w:r>
        <w:rPr>
          <w:sz w:val="26"/>
          <w:szCs w:val="26"/>
        </w:rPr>
        <w:t>• Выбирайте только интересную и понятную информацию.</w:t>
      </w:r>
    </w:p>
    <w:p w:rsidR="0083180E" w:rsidRDefault="0083180E" w:rsidP="0083180E">
      <w:pPr>
        <w:pStyle w:val="a3"/>
        <w:spacing w:before="0" w:beforeAutospacing="0" w:after="0" w:afterAutospacing="0"/>
        <w:jc w:val="both"/>
        <w:rPr>
          <w:sz w:val="26"/>
          <w:szCs w:val="26"/>
        </w:rPr>
      </w:pPr>
      <w:r>
        <w:rPr>
          <w:sz w:val="26"/>
          <w:szCs w:val="26"/>
        </w:rPr>
        <w:t>• Не используйте неясных терминов.</w:t>
      </w:r>
    </w:p>
    <w:p w:rsidR="0083180E" w:rsidRDefault="0083180E" w:rsidP="0083180E">
      <w:pPr>
        <w:pStyle w:val="a3"/>
        <w:spacing w:before="0" w:beforeAutospacing="0" w:after="0" w:afterAutospacing="0"/>
        <w:jc w:val="both"/>
        <w:rPr>
          <w:sz w:val="26"/>
          <w:szCs w:val="26"/>
        </w:rPr>
      </w:pPr>
      <w:r>
        <w:rPr>
          <w:sz w:val="26"/>
          <w:szCs w:val="26"/>
        </w:rPr>
        <w:t>• Информация должна относиться к теме.</w:t>
      </w:r>
    </w:p>
    <w:p w:rsidR="0083180E" w:rsidRDefault="0083180E" w:rsidP="0083180E">
      <w:pPr>
        <w:pStyle w:val="a3"/>
        <w:spacing w:before="0" w:beforeAutospacing="0" w:after="0" w:afterAutospacing="0"/>
        <w:jc w:val="both"/>
        <w:rPr>
          <w:sz w:val="26"/>
          <w:szCs w:val="26"/>
        </w:rPr>
      </w:pPr>
      <w:r>
        <w:rPr>
          <w:sz w:val="26"/>
          <w:szCs w:val="26"/>
        </w:rPr>
        <w:t>• Не делайте сообщение громоздким.</w:t>
      </w:r>
    </w:p>
    <w:p w:rsidR="0083180E" w:rsidRDefault="0083180E" w:rsidP="0083180E">
      <w:pPr>
        <w:pStyle w:val="a3"/>
        <w:spacing w:before="0" w:beforeAutospacing="0" w:after="0" w:afterAutospacing="0"/>
        <w:jc w:val="both"/>
        <w:rPr>
          <w:sz w:val="26"/>
          <w:szCs w:val="26"/>
        </w:rPr>
      </w:pPr>
      <w:r>
        <w:rPr>
          <w:sz w:val="26"/>
          <w:szCs w:val="26"/>
        </w:rPr>
        <w:t>• В конце реферата и сообщения перечислите литературу, которой Вы пользовались</w:t>
      </w:r>
    </w:p>
    <w:p w:rsidR="0083180E" w:rsidRDefault="0083180E" w:rsidP="0083180E">
      <w:pPr>
        <w:pStyle w:val="a3"/>
        <w:spacing w:before="0" w:beforeAutospacing="0" w:after="0" w:afterAutospacing="0"/>
        <w:jc w:val="both"/>
        <w:rPr>
          <w:sz w:val="26"/>
          <w:szCs w:val="26"/>
        </w:rPr>
      </w:pPr>
      <w:r>
        <w:rPr>
          <w:sz w:val="26"/>
          <w:szCs w:val="26"/>
        </w:rPr>
        <w:t>при его подготовке.</w:t>
      </w:r>
    </w:p>
    <w:p w:rsidR="0083180E" w:rsidRDefault="0083180E" w:rsidP="0083180E">
      <w:pPr>
        <w:pStyle w:val="a3"/>
        <w:spacing w:before="0" w:beforeAutospacing="0" w:after="0" w:afterAutospacing="0"/>
        <w:jc w:val="both"/>
        <w:rPr>
          <w:sz w:val="26"/>
          <w:szCs w:val="26"/>
        </w:rPr>
      </w:pPr>
      <w:r>
        <w:rPr>
          <w:sz w:val="26"/>
          <w:szCs w:val="26"/>
        </w:rPr>
        <w:t>• При оформлении используйте только необходимые, относящиеся к</w:t>
      </w:r>
    </w:p>
    <w:p w:rsidR="0083180E" w:rsidRDefault="0083180E" w:rsidP="0083180E">
      <w:pPr>
        <w:pStyle w:val="a3"/>
        <w:spacing w:before="0" w:beforeAutospacing="0" w:after="0" w:afterAutospacing="0"/>
        <w:jc w:val="both"/>
        <w:rPr>
          <w:sz w:val="26"/>
          <w:szCs w:val="26"/>
        </w:rPr>
      </w:pPr>
      <w:r>
        <w:rPr>
          <w:sz w:val="26"/>
          <w:szCs w:val="26"/>
        </w:rPr>
        <w:t>теме рисунки и схемы.</w:t>
      </w:r>
    </w:p>
    <w:p w:rsidR="0083180E" w:rsidRDefault="0083180E" w:rsidP="0083180E">
      <w:pPr>
        <w:pStyle w:val="a3"/>
        <w:spacing w:before="0" w:beforeAutospacing="0" w:after="0" w:afterAutospacing="0"/>
        <w:jc w:val="both"/>
        <w:rPr>
          <w:sz w:val="26"/>
          <w:szCs w:val="26"/>
        </w:rPr>
      </w:pPr>
      <w:r>
        <w:rPr>
          <w:sz w:val="26"/>
          <w:szCs w:val="26"/>
        </w:rPr>
        <w:t>• Прочитайте написанный текст и постарайтесь выбрать самое основное.</w:t>
      </w:r>
    </w:p>
    <w:p w:rsidR="0083180E" w:rsidRDefault="0083180E" w:rsidP="0083180E">
      <w:pPr>
        <w:pStyle w:val="a3"/>
        <w:spacing w:before="0" w:beforeAutospacing="0" w:after="0" w:afterAutospacing="0"/>
        <w:jc w:val="both"/>
        <w:rPr>
          <w:sz w:val="26"/>
          <w:szCs w:val="26"/>
        </w:rPr>
      </w:pPr>
      <w:r>
        <w:rPr>
          <w:sz w:val="26"/>
          <w:szCs w:val="26"/>
        </w:rPr>
        <w:t>• Перед тем, как делать доклад выпишите необходимую</w:t>
      </w:r>
    </w:p>
    <w:p w:rsidR="0083180E" w:rsidRDefault="0083180E" w:rsidP="0083180E">
      <w:pPr>
        <w:pStyle w:val="a3"/>
        <w:spacing w:before="0" w:beforeAutospacing="0" w:after="0" w:afterAutospacing="0"/>
        <w:jc w:val="both"/>
        <w:rPr>
          <w:sz w:val="26"/>
          <w:szCs w:val="26"/>
        </w:rPr>
      </w:pPr>
      <w:r>
        <w:rPr>
          <w:sz w:val="26"/>
          <w:szCs w:val="26"/>
        </w:rPr>
        <w:t>информацию (термины, даты, основные положения) на доску.</w:t>
      </w:r>
    </w:p>
    <w:p w:rsidR="0083180E" w:rsidRDefault="0083180E" w:rsidP="0083180E">
      <w:pPr>
        <w:pStyle w:val="a3"/>
        <w:spacing w:before="0" w:beforeAutospacing="0" w:after="0" w:afterAutospacing="0"/>
        <w:jc w:val="both"/>
        <w:rPr>
          <w:sz w:val="26"/>
          <w:szCs w:val="26"/>
        </w:rPr>
      </w:pPr>
      <w:r>
        <w:rPr>
          <w:sz w:val="26"/>
          <w:szCs w:val="26"/>
        </w:rPr>
        <w:t>• Никогда не читайте доклад! Чтобы не сбиться, пользуйтесь планом и</w:t>
      </w:r>
    </w:p>
    <w:p w:rsidR="0083180E" w:rsidRDefault="0083180E" w:rsidP="0083180E">
      <w:pPr>
        <w:pStyle w:val="a3"/>
        <w:spacing w:before="0" w:beforeAutospacing="0" w:after="0" w:afterAutospacing="0"/>
        <w:jc w:val="both"/>
        <w:rPr>
          <w:sz w:val="26"/>
          <w:szCs w:val="26"/>
        </w:rPr>
      </w:pPr>
      <w:r>
        <w:rPr>
          <w:sz w:val="26"/>
          <w:szCs w:val="26"/>
        </w:rPr>
        <w:t>выписанной на доске информацией.</w:t>
      </w:r>
    </w:p>
    <w:p w:rsidR="0083180E" w:rsidRDefault="0083180E" w:rsidP="0083180E">
      <w:pPr>
        <w:pStyle w:val="a3"/>
        <w:spacing w:before="0" w:beforeAutospacing="0" w:after="0" w:afterAutospacing="0"/>
        <w:jc w:val="both"/>
        <w:rPr>
          <w:sz w:val="26"/>
          <w:szCs w:val="26"/>
        </w:rPr>
      </w:pPr>
      <w:r>
        <w:rPr>
          <w:sz w:val="26"/>
          <w:szCs w:val="26"/>
        </w:rPr>
        <w:t>• Говорите громко, отчетливо не торопитесь. В особо важных местах</w:t>
      </w:r>
    </w:p>
    <w:p w:rsidR="0083180E" w:rsidRDefault="0083180E" w:rsidP="0083180E">
      <w:pPr>
        <w:pStyle w:val="a3"/>
        <w:spacing w:before="0" w:beforeAutospacing="0" w:after="0" w:afterAutospacing="0"/>
        <w:jc w:val="both"/>
        <w:rPr>
          <w:sz w:val="26"/>
          <w:szCs w:val="26"/>
        </w:rPr>
      </w:pPr>
      <w:r>
        <w:rPr>
          <w:sz w:val="26"/>
          <w:szCs w:val="26"/>
        </w:rPr>
        <w:t>делайте паузу или меняйте интонацию – это облегчит ее восприятие для</w:t>
      </w:r>
    </w:p>
    <w:p w:rsidR="0083180E" w:rsidRDefault="0083180E" w:rsidP="0083180E">
      <w:pPr>
        <w:pStyle w:val="a3"/>
        <w:spacing w:before="0" w:beforeAutospacing="0" w:after="0" w:afterAutospacing="0"/>
        <w:jc w:val="both"/>
        <w:rPr>
          <w:sz w:val="26"/>
          <w:szCs w:val="26"/>
        </w:rPr>
      </w:pPr>
      <w:r>
        <w:rPr>
          <w:sz w:val="26"/>
          <w:szCs w:val="26"/>
        </w:rPr>
        <w:t>аудитории.</w:t>
      </w:r>
    </w:p>
    <w:p w:rsidR="0083180E" w:rsidRDefault="0083180E" w:rsidP="0083180E">
      <w:pPr>
        <w:jc w:val="both"/>
        <w:rPr>
          <w:rFonts w:eastAsia="Calibri"/>
          <w:sz w:val="26"/>
          <w:szCs w:val="26"/>
          <w:lang w:eastAsia="en-US"/>
        </w:rPr>
      </w:pPr>
    </w:p>
    <w:p w:rsidR="0083180E" w:rsidRDefault="0083180E" w:rsidP="0083180E">
      <w:pPr>
        <w:ind w:firstLine="360"/>
        <w:jc w:val="both"/>
        <w:rPr>
          <w:rFonts w:eastAsia="Calibri"/>
          <w:sz w:val="26"/>
          <w:szCs w:val="26"/>
          <w:lang w:eastAsia="en-US"/>
        </w:rPr>
      </w:pPr>
    </w:p>
    <w:p w:rsidR="0083180E" w:rsidRDefault="0083180E" w:rsidP="0083180E">
      <w:pPr>
        <w:spacing w:after="160" w:line="256" w:lineRule="auto"/>
        <w:rPr>
          <w:rFonts w:eastAsia="Calibri"/>
          <w:sz w:val="26"/>
          <w:szCs w:val="26"/>
          <w:lang w:eastAsia="en-US"/>
        </w:rPr>
      </w:pPr>
      <w:r>
        <w:rPr>
          <w:rFonts w:eastAsia="Calibri"/>
          <w:sz w:val="26"/>
          <w:szCs w:val="26"/>
          <w:lang w:eastAsia="en-US"/>
        </w:rPr>
        <w:br w:type="page"/>
      </w:r>
    </w:p>
    <w:p w:rsidR="0083180E" w:rsidRDefault="0083180E" w:rsidP="0083180E">
      <w:pPr>
        <w:ind w:firstLine="360"/>
        <w:jc w:val="both"/>
        <w:rPr>
          <w:rFonts w:eastAsia="Calibri"/>
          <w:sz w:val="26"/>
          <w:szCs w:val="26"/>
          <w:lang w:eastAsia="en-US"/>
        </w:rPr>
      </w:pPr>
      <w:r>
        <w:rPr>
          <w:rFonts w:eastAsia="Calibri"/>
          <w:sz w:val="26"/>
          <w:szCs w:val="26"/>
          <w:lang w:eastAsia="en-US"/>
        </w:rPr>
        <w:lastRenderedPageBreak/>
        <w:t>Перечень видов самостоятельной работы представлен в таблице 2.</w:t>
      </w:r>
    </w:p>
    <w:p w:rsidR="0083180E" w:rsidRDefault="0083180E" w:rsidP="0083180E">
      <w:pPr>
        <w:ind w:firstLine="360"/>
        <w:jc w:val="right"/>
        <w:rPr>
          <w:rFonts w:eastAsia="Calibri"/>
          <w:sz w:val="26"/>
          <w:szCs w:val="26"/>
          <w:lang w:eastAsia="en-US"/>
        </w:rPr>
      </w:pPr>
      <w:r>
        <w:rPr>
          <w:rFonts w:eastAsia="Calibri"/>
          <w:sz w:val="26"/>
          <w:szCs w:val="26"/>
          <w:lang w:eastAsia="en-US"/>
        </w:rPr>
        <w:t>Таблица 2</w:t>
      </w:r>
    </w:p>
    <w:p w:rsidR="0083180E" w:rsidRDefault="0083180E" w:rsidP="0083180E">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83180E" w:rsidTr="0083180E">
        <w:tc>
          <w:tcPr>
            <w:tcW w:w="1020" w:type="dxa"/>
            <w:tcBorders>
              <w:top w:val="single" w:sz="4" w:space="0" w:color="auto"/>
              <w:left w:val="single" w:sz="4" w:space="0" w:color="auto"/>
              <w:bottom w:val="single" w:sz="4" w:space="0" w:color="auto"/>
              <w:right w:val="single" w:sz="4" w:space="0" w:color="auto"/>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Форма контроля</w:t>
            </w:r>
          </w:p>
        </w:tc>
      </w:tr>
      <w:tr w:rsidR="0083180E" w:rsidTr="0083180E">
        <w:trPr>
          <w:cantSplit/>
        </w:trPr>
        <w:tc>
          <w:tcPr>
            <w:tcW w:w="1020" w:type="dxa"/>
            <w:tcBorders>
              <w:top w:val="single" w:sz="4" w:space="0" w:color="auto"/>
              <w:left w:val="single" w:sz="4" w:space="0" w:color="auto"/>
              <w:bottom w:val="single" w:sz="4" w:space="0" w:color="auto"/>
              <w:right w:val="single" w:sz="4" w:space="0" w:color="auto"/>
            </w:tcBorders>
            <w:hideMark/>
          </w:tcPr>
          <w:p w:rsidR="0083180E" w:rsidRDefault="0083180E">
            <w:pPr>
              <w:spacing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83180E" w:rsidRDefault="0083180E">
            <w:pPr>
              <w:spacing w:line="276" w:lineRule="auto"/>
              <w:rPr>
                <w:sz w:val="26"/>
                <w:szCs w:val="26"/>
                <w:lang w:eastAsia="en-US"/>
              </w:rPr>
            </w:pPr>
            <w:r>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83180E" w:rsidRDefault="0083180E">
            <w:pPr>
              <w:spacing w:line="276" w:lineRule="auto"/>
              <w:jc w:val="center"/>
              <w:rPr>
                <w:rFonts w:eastAsia="Calibri"/>
                <w:sz w:val="26"/>
                <w:szCs w:val="26"/>
                <w:lang w:eastAsia="en-US"/>
              </w:rPr>
            </w:pPr>
            <w:r>
              <w:rPr>
                <w:rFonts w:eastAsia="Calibri"/>
                <w:sz w:val="26"/>
                <w:szCs w:val="26"/>
                <w:lang w:eastAsia="en-US"/>
              </w:rPr>
              <w:t>Самоотчет</w:t>
            </w:r>
          </w:p>
        </w:tc>
      </w:tr>
      <w:tr w:rsidR="0083180E" w:rsidTr="0083180E">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83180E" w:rsidRDefault="0083180E">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83180E" w:rsidRDefault="0083180E">
            <w:pPr>
              <w:spacing w:line="276" w:lineRule="auto"/>
              <w:rPr>
                <w:rFonts w:eastAsia="Calibri"/>
                <w:sz w:val="26"/>
                <w:szCs w:val="26"/>
                <w:lang w:eastAsia="en-US"/>
              </w:rPr>
            </w:pPr>
            <w:r>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83180E" w:rsidRDefault="0083180E">
            <w:pPr>
              <w:spacing w:line="276" w:lineRule="auto"/>
              <w:jc w:val="center"/>
              <w:rPr>
                <w:rFonts w:eastAsia="Calibri"/>
                <w:sz w:val="26"/>
                <w:szCs w:val="26"/>
                <w:lang w:eastAsia="en-US"/>
              </w:rPr>
            </w:pPr>
            <w:r>
              <w:rPr>
                <w:rFonts w:eastAsia="Calibri"/>
                <w:sz w:val="26"/>
                <w:szCs w:val="26"/>
                <w:lang w:eastAsia="en-US"/>
              </w:rPr>
              <w:t>Выступление на семинаре</w:t>
            </w:r>
          </w:p>
        </w:tc>
      </w:tr>
      <w:tr w:rsidR="0083180E" w:rsidTr="0083180E">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83180E" w:rsidRDefault="0083180E">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83180E" w:rsidRDefault="0083180E">
            <w:pPr>
              <w:spacing w:line="276" w:lineRule="auto"/>
              <w:rPr>
                <w:rFonts w:eastAsia="Calibri"/>
                <w:sz w:val="26"/>
                <w:szCs w:val="26"/>
                <w:lang w:eastAsia="en-US"/>
              </w:rPr>
            </w:pPr>
            <w:r>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83180E" w:rsidRDefault="0083180E">
            <w:pPr>
              <w:spacing w:line="276" w:lineRule="auto"/>
              <w:jc w:val="center"/>
              <w:rPr>
                <w:rFonts w:eastAsia="Calibri"/>
                <w:sz w:val="26"/>
                <w:szCs w:val="26"/>
                <w:lang w:eastAsia="en-US"/>
              </w:rPr>
            </w:pPr>
            <w:r>
              <w:rPr>
                <w:rFonts w:eastAsia="Calibri"/>
                <w:sz w:val="26"/>
                <w:szCs w:val="26"/>
                <w:lang w:eastAsia="en-US"/>
              </w:rPr>
              <w:t>Защита сообщения</w:t>
            </w:r>
          </w:p>
        </w:tc>
      </w:tr>
      <w:tr w:rsidR="0083180E" w:rsidTr="0083180E">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83180E" w:rsidRDefault="0083180E">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83180E" w:rsidRDefault="0083180E">
            <w:pPr>
              <w:spacing w:line="276" w:lineRule="auto"/>
              <w:rPr>
                <w:rFonts w:eastAsia="Calibri"/>
                <w:sz w:val="26"/>
                <w:szCs w:val="26"/>
                <w:lang w:eastAsia="en-US"/>
              </w:rPr>
            </w:pPr>
            <w:r>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83180E" w:rsidRDefault="0083180E">
            <w:pPr>
              <w:spacing w:line="276" w:lineRule="auto"/>
              <w:jc w:val="center"/>
              <w:rPr>
                <w:rFonts w:eastAsia="Calibri"/>
                <w:sz w:val="26"/>
                <w:szCs w:val="26"/>
                <w:lang w:eastAsia="en-US"/>
              </w:rPr>
            </w:pPr>
            <w:r>
              <w:rPr>
                <w:rFonts w:eastAsia="Calibri"/>
                <w:sz w:val="26"/>
                <w:szCs w:val="26"/>
                <w:lang w:eastAsia="en-US"/>
              </w:rPr>
              <w:t>Представление мультимедийной презентации</w:t>
            </w:r>
          </w:p>
        </w:tc>
      </w:tr>
    </w:tbl>
    <w:p w:rsidR="0083180E" w:rsidRDefault="0083180E" w:rsidP="0083180E">
      <w:pPr>
        <w:pStyle w:val="a3"/>
        <w:spacing w:before="0" w:beforeAutospacing="0" w:after="0" w:afterAutospacing="0"/>
        <w:rPr>
          <w:b/>
          <w:bCs/>
          <w:sz w:val="26"/>
          <w:szCs w:val="26"/>
        </w:rPr>
      </w:pPr>
    </w:p>
    <w:p w:rsidR="0083180E" w:rsidRDefault="0083180E" w:rsidP="0083180E">
      <w:pPr>
        <w:keepNext/>
        <w:autoSpaceDE w:val="0"/>
        <w:autoSpaceDN w:val="0"/>
        <w:jc w:val="center"/>
        <w:outlineLvl w:val="0"/>
        <w:rPr>
          <w:b/>
          <w:sz w:val="26"/>
          <w:szCs w:val="26"/>
        </w:rPr>
      </w:pPr>
      <w:bookmarkStart w:id="3" w:name="_Toc354667570"/>
      <w:r>
        <w:rPr>
          <w:b/>
          <w:sz w:val="26"/>
          <w:szCs w:val="26"/>
        </w:rPr>
        <w:t>Методические рекомендации по работе с литературой</w:t>
      </w:r>
      <w:bookmarkEnd w:id="3"/>
      <w:r>
        <w:rPr>
          <w:b/>
          <w:sz w:val="26"/>
          <w:szCs w:val="26"/>
        </w:rPr>
        <w:t>.</w:t>
      </w:r>
    </w:p>
    <w:p w:rsidR="0083180E" w:rsidRDefault="0083180E" w:rsidP="0083180E">
      <w:pPr>
        <w:ind w:firstLine="709"/>
        <w:jc w:val="both"/>
        <w:rPr>
          <w:rFonts w:eastAsia="Calibri"/>
          <w:sz w:val="26"/>
          <w:szCs w:val="26"/>
          <w:lang w:eastAsia="en-US"/>
        </w:rPr>
      </w:pPr>
      <w:r>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83180E" w:rsidRDefault="0083180E" w:rsidP="0083180E">
      <w:pPr>
        <w:ind w:firstLine="709"/>
        <w:jc w:val="both"/>
        <w:rPr>
          <w:rFonts w:eastAsia="Calibri"/>
          <w:sz w:val="26"/>
          <w:szCs w:val="26"/>
          <w:lang w:eastAsia="en-US"/>
        </w:rPr>
      </w:pPr>
      <w:r>
        <w:rPr>
          <w:rFonts w:eastAsia="Calibri"/>
          <w:sz w:val="26"/>
          <w:szCs w:val="26"/>
          <w:lang w:eastAsia="en-US"/>
        </w:rPr>
        <w:t>Умение работать с литературой означает научиться осмысленно пользоваться источниками.</w:t>
      </w:r>
    </w:p>
    <w:p w:rsidR="0083180E" w:rsidRDefault="0083180E" w:rsidP="0083180E">
      <w:pPr>
        <w:ind w:firstLine="709"/>
        <w:jc w:val="both"/>
        <w:rPr>
          <w:rFonts w:eastAsia="Calibri"/>
          <w:sz w:val="26"/>
          <w:szCs w:val="26"/>
          <w:lang w:eastAsia="en-US"/>
        </w:rPr>
      </w:pPr>
      <w:r>
        <w:rPr>
          <w:rFonts w:eastAsia="Calibri"/>
          <w:sz w:val="26"/>
          <w:szCs w:val="26"/>
          <w:lang w:eastAsia="en-US"/>
        </w:rPr>
        <w:t>Существует несколько методов работы с литературой.</w:t>
      </w:r>
    </w:p>
    <w:p w:rsidR="0083180E" w:rsidRDefault="0083180E" w:rsidP="0083180E">
      <w:pPr>
        <w:ind w:firstLine="709"/>
        <w:jc w:val="both"/>
        <w:rPr>
          <w:rFonts w:eastAsia="Calibri"/>
          <w:sz w:val="26"/>
          <w:szCs w:val="26"/>
          <w:lang w:eastAsia="en-US"/>
        </w:rPr>
      </w:pPr>
      <w:r>
        <w:rPr>
          <w:rFonts w:eastAsia="Calibri"/>
          <w:sz w:val="26"/>
          <w:szCs w:val="26"/>
          <w:lang w:eastAsia="en-US"/>
        </w:rPr>
        <w:t xml:space="preserve">Один из них - самый известный - </w:t>
      </w:r>
      <w:r>
        <w:rPr>
          <w:rFonts w:eastAsia="Calibri"/>
          <w:sz w:val="26"/>
          <w:szCs w:val="26"/>
          <w:u w:val="single"/>
          <w:lang w:eastAsia="en-US"/>
        </w:rPr>
        <w:t>метод повторения</w:t>
      </w:r>
      <w:r>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83180E" w:rsidRDefault="0083180E" w:rsidP="0083180E">
      <w:pPr>
        <w:ind w:firstLine="709"/>
        <w:jc w:val="both"/>
        <w:rPr>
          <w:rFonts w:eastAsia="Calibri"/>
          <w:sz w:val="26"/>
          <w:szCs w:val="26"/>
          <w:lang w:eastAsia="en-US"/>
        </w:rPr>
      </w:pPr>
      <w:r>
        <w:rPr>
          <w:rFonts w:eastAsia="Calibri"/>
          <w:sz w:val="26"/>
          <w:szCs w:val="26"/>
          <w:lang w:eastAsia="en-US"/>
        </w:rPr>
        <w:t xml:space="preserve">Наиболее эффективный метод - </w:t>
      </w:r>
      <w:r>
        <w:rPr>
          <w:rFonts w:eastAsia="Calibri"/>
          <w:sz w:val="26"/>
          <w:szCs w:val="26"/>
          <w:u w:val="single"/>
          <w:lang w:eastAsia="en-US"/>
        </w:rPr>
        <w:t>метод кодирования</w:t>
      </w:r>
      <w:r>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83180E" w:rsidRDefault="0083180E" w:rsidP="0083180E">
      <w:pPr>
        <w:ind w:firstLine="709"/>
        <w:jc w:val="both"/>
        <w:rPr>
          <w:rFonts w:eastAsia="Calibri"/>
          <w:sz w:val="26"/>
          <w:szCs w:val="26"/>
          <w:lang w:eastAsia="en-US"/>
        </w:rPr>
      </w:pPr>
      <w:r>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83180E" w:rsidRDefault="0083180E" w:rsidP="0083180E">
      <w:pPr>
        <w:ind w:firstLine="709"/>
        <w:jc w:val="both"/>
        <w:rPr>
          <w:rFonts w:eastAsia="Calibri"/>
          <w:sz w:val="26"/>
          <w:szCs w:val="26"/>
          <w:lang w:eastAsia="en-US"/>
        </w:rPr>
      </w:pPr>
      <w:r>
        <w:rPr>
          <w:rFonts w:eastAsia="Calibri"/>
          <w:sz w:val="26"/>
          <w:szCs w:val="26"/>
          <w:lang w:eastAsia="en-US"/>
        </w:rPr>
        <w:t xml:space="preserve"> Изучение научной учебной и иной литературы требует ведения рабочих записей. </w:t>
      </w:r>
    </w:p>
    <w:p w:rsidR="0083180E" w:rsidRDefault="0083180E" w:rsidP="0083180E">
      <w:pPr>
        <w:ind w:firstLine="709"/>
        <w:jc w:val="both"/>
        <w:rPr>
          <w:rFonts w:eastAsia="Calibri"/>
          <w:sz w:val="26"/>
          <w:szCs w:val="26"/>
          <w:lang w:eastAsia="en-US"/>
        </w:rPr>
      </w:pPr>
      <w:r>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83180E" w:rsidRDefault="0083180E" w:rsidP="0083180E">
      <w:pPr>
        <w:ind w:firstLine="709"/>
        <w:jc w:val="both"/>
        <w:rPr>
          <w:rFonts w:eastAsia="Calibri"/>
          <w:sz w:val="26"/>
          <w:szCs w:val="26"/>
          <w:lang w:eastAsia="en-US"/>
        </w:rPr>
      </w:pPr>
      <w:r>
        <w:rPr>
          <w:rFonts w:eastAsia="Calibri"/>
          <w:b/>
          <w:sz w:val="26"/>
          <w:szCs w:val="26"/>
          <w:lang w:eastAsia="en-US"/>
        </w:rPr>
        <w:t>План</w:t>
      </w:r>
      <w:r>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83180E" w:rsidRDefault="0083180E" w:rsidP="0083180E">
      <w:pPr>
        <w:ind w:firstLine="709"/>
        <w:jc w:val="both"/>
        <w:rPr>
          <w:rFonts w:eastAsia="Calibri"/>
          <w:sz w:val="26"/>
          <w:szCs w:val="26"/>
          <w:lang w:eastAsia="en-US"/>
        </w:rPr>
      </w:pPr>
      <w:r>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83180E" w:rsidRDefault="0083180E" w:rsidP="0083180E">
      <w:pPr>
        <w:ind w:firstLine="709"/>
        <w:jc w:val="both"/>
        <w:rPr>
          <w:rFonts w:eastAsia="Calibri"/>
          <w:sz w:val="26"/>
          <w:szCs w:val="26"/>
          <w:lang w:eastAsia="en-US"/>
        </w:rPr>
      </w:pPr>
      <w:r>
        <w:rPr>
          <w:rFonts w:eastAsia="Calibri"/>
          <w:sz w:val="26"/>
          <w:szCs w:val="26"/>
          <w:lang w:eastAsia="en-US"/>
        </w:rPr>
        <w:t>Преимущество плана состоит в следующем.</w:t>
      </w:r>
    </w:p>
    <w:p w:rsidR="0083180E" w:rsidRDefault="0083180E" w:rsidP="0083180E">
      <w:pPr>
        <w:ind w:firstLine="709"/>
        <w:jc w:val="both"/>
        <w:rPr>
          <w:rFonts w:eastAsia="Calibri"/>
          <w:sz w:val="26"/>
          <w:szCs w:val="26"/>
          <w:lang w:eastAsia="en-US"/>
        </w:rPr>
      </w:pPr>
      <w:r>
        <w:rPr>
          <w:rFonts w:eastAsia="Calibri"/>
          <w:i/>
          <w:sz w:val="26"/>
          <w:szCs w:val="26"/>
          <w:lang w:eastAsia="en-US"/>
        </w:rPr>
        <w:t>Во-первых</w:t>
      </w:r>
      <w:r>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83180E" w:rsidRDefault="0083180E" w:rsidP="0083180E">
      <w:pPr>
        <w:ind w:firstLine="709"/>
        <w:jc w:val="both"/>
        <w:rPr>
          <w:rFonts w:eastAsia="Calibri"/>
          <w:sz w:val="26"/>
          <w:szCs w:val="26"/>
          <w:lang w:eastAsia="en-US"/>
        </w:rPr>
      </w:pPr>
      <w:r>
        <w:rPr>
          <w:rFonts w:eastAsia="Calibri"/>
          <w:i/>
          <w:sz w:val="26"/>
          <w:szCs w:val="26"/>
          <w:lang w:eastAsia="en-US"/>
        </w:rPr>
        <w:lastRenderedPageBreak/>
        <w:t>Во-вторых</w:t>
      </w:r>
      <w:r>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83180E" w:rsidRDefault="0083180E" w:rsidP="0083180E">
      <w:pPr>
        <w:ind w:firstLine="709"/>
        <w:jc w:val="both"/>
        <w:rPr>
          <w:rFonts w:eastAsia="Calibri"/>
          <w:sz w:val="26"/>
          <w:szCs w:val="26"/>
          <w:lang w:eastAsia="en-US"/>
        </w:rPr>
      </w:pPr>
      <w:r>
        <w:rPr>
          <w:rFonts w:eastAsia="Calibri"/>
          <w:i/>
          <w:sz w:val="26"/>
          <w:szCs w:val="26"/>
          <w:lang w:eastAsia="en-US"/>
        </w:rPr>
        <w:t>В-третьих</w:t>
      </w:r>
      <w:r>
        <w:rPr>
          <w:rFonts w:eastAsia="Calibri"/>
          <w:sz w:val="26"/>
          <w:szCs w:val="26"/>
          <w:lang w:eastAsia="en-US"/>
        </w:rPr>
        <w:t>, план позволяет – при последующем возвращении к нему – быстрее обычного вспомнить прочитанное.</w:t>
      </w:r>
    </w:p>
    <w:p w:rsidR="0083180E" w:rsidRDefault="0083180E" w:rsidP="0083180E">
      <w:pPr>
        <w:ind w:firstLine="709"/>
        <w:jc w:val="both"/>
        <w:rPr>
          <w:rFonts w:eastAsia="Calibri"/>
          <w:sz w:val="26"/>
          <w:szCs w:val="26"/>
          <w:lang w:eastAsia="en-US"/>
        </w:rPr>
      </w:pPr>
      <w:r>
        <w:rPr>
          <w:rFonts w:eastAsia="Calibri"/>
          <w:i/>
          <w:sz w:val="26"/>
          <w:szCs w:val="26"/>
          <w:lang w:eastAsia="en-US"/>
        </w:rPr>
        <w:t>В-четвертых</w:t>
      </w:r>
      <w:r>
        <w:rPr>
          <w:rFonts w:eastAsia="Calibri"/>
          <w:sz w:val="26"/>
          <w:szCs w:val="26"/>
          <w:lang w:eastAsia="en-US"/>
        </w:rPr>
        <w:t>, С помощью плана гораздо удобнее отыскивать в источнике  нужные места, факты, цитаты и т.д.</w:t>
      </w:r>
    </w:p>
    <w:p w:rsidR="0083180E" w:rsidRDefault="0083180E" w:rsidP="0083180E">
      <w:pPr>
        <w:ind w:firstLine="709"/>
        <w:jc w:val="both"/>
        <w:rPr>
          <w:rFonts w:eastAsia="Calibri"/>
          <w:sz w:val="26"/>
          <w:szCs w:val="26"/>
          <w:lang w:eastAsia="en-US"/>
        </w:rPr>
      </w:pPr>
      <w:r>
        <w:rPr>
          <w:rFonts w:eastAsia="Calibri"/>
          <w:sz w:val="26"/>
          <w:szCs w:val="26"/>
          <w:u w:val="single"/>
          <w:lang w:eastAsia="en-US"/>
        </w:rPr>
        <w:t>Выписки</w:t>
      </w:r>
      <w:r>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83180E" w:rsidRDefault="0083180E" w:rsidP="0083180E">
      <w:pPr>
        <w:ind w:firstLine="709"/>
        <w:jc w:val="both"/>
        <w:rPr>
          <w:rFonts w:eastAsia="Calibri"/>
          <w:sz w:val="26"/>
          <w:szCs w:val="26"/>
          <w:lang w:eastAsia="en-US"/>
        </w:rPr>
      </w:pPr>
      <w:r>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83180E" w:rsidRDefault="0083180E" w:rsidP="0083180E">
      <w:pPr>
        <w:ind w:firstLine="709"/>
        <w:jc w:val="both"/>
        <w:rPr>
          <w:rFonts w:eastAsia="Calibri"/>
          <w:sz w:val="26"/>
          <w:szCs w:val="26"/>
          <w:lang w:eastAsia="en-US"/>
        </w:rPr>
      </w:pPr>
      <w:r>
        <w:rPr>
          <w:rFonts w:eastAsia="Calibri"/>
          <w:sz w:val="26"/>
          <w:szCs w:val="26"/>
          <w:u w:val="single"/>
          <w:lang w:eastAsia="en-US"/>
        </w:rPr>
        <w:t>Тезисы</w:t>
      </w:r>
      <w:r>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83180E" w:rsidRDefault="0083180E" w:rsidP="0083180E">
      <w:pPr>
        <w:ind w:firstLine="709"/>
        <w:jc w:val="both"/>
        <w:rPr>
          <w:rFonts w:eastAsia="Calibri"/>
          <w:sz w:val="26"/>
          <w:szCs w:val="26"/>
          <w:lang w:eastAsia="en-US"/>
        </w:rPr>
      </w:pPr>
      <w:r>
        <w:rPr>
          <w:rFonts w:eastAsia="Calibri"/>
          <w:sz w:val="26"/>
          <w:szCs w:val="26"/>
          <w:lang w:eastAsia="en-US"/>
        </w:rPr>
        <w:t xml:space="preserve">Отличие тезисов от обычных выписок состоит в следующем. </w:t>
      </w:r>
      <w:r>
        <w:rPr>
          <w:rFonts w:eastAsia="Calibri"/>
          <w:i/>
          <w:sz w:val="26"/>
          <w:szCs w:val="26"/>
          <w:lang w:eastAsia="en-US"/>
        </w:rPr>
        <w:t>Во-первых</w:t>
      </w:r>
      <w:r>
        <w:rPr>
          <w:rFonts w:eastAsia="Calibri"/>
          <w:sz w:val="26"/>
          <w:szCs w:val="26"/>
          <w:lang w:eastAsia="en-US"/>
        </w:rPr>
        <w:t xml:space="preserve">, тезисам присуща значительно более высокая степень концентрации материала.  </w:t>
      </w:r>
      <w:r>
        <w:rPr>
          <w:rFonts w:eastAsia="Calibri"/>
          <w:i/>
          <w:sz w:val="26"/>
          <w:szCs w:val="26"/>
          <w:lang w:eastAsia="en-US"/>
        </w:rPr>
        <w:t>Во-вторых</w:t>
      </w:r>
      <w:r>
        <w:rPr>
          <w:rFonts w:eastAsia="Calibri"/>
          <w:sz w:val="26"/>
          <w:szCs w:val="26"/>
          <w:lang w:eastAsia="en-US"/>
        </w:rPr>
        <w:t xml:space="preserve">, в тезисах отмечается преобладание выводов над общими рассуждениями. </w:t>
      </w:r>
      <w:r>
        <w:rPr>
          <w:rFonts w:eastAsia="Calibri"/>
          <w:i/>
          <w:sz w:val="26"/>
          <w:szCs w:val="26"/>
          <w:lang w:eastAsia="en-US"/>
        </w:rPr>
        <w:t>В-третьих</w:t>
      </w:r>
      <w:r>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83180E" w:rsidRDefault="0083180E" w:rsidP="0083180E">
      <w:pPr>
        <w:ind w:firstLine="709"/>
        <w:jc w:val="both"/>
        <w:rPr>
          <w:rFonts w:eastAsia="Calibri"/>
          <w:sz w:val="26"/>
          <w:szCs w:val="26"/>
          <w:lang w:eastAsia="en-US"/>
        </w:rPr>
      </w:pPr>
      <w:r>
        <w:rPr>
          <w:rFonts w:eastAsia="Calibri"/>
          <w:sz w:val="26"/>
          <w:szCs w:val="26"/>
          <w:u w:val="single"/>
          <w:lang w:eastAsia="en-US"/>
        </w:rPr>
        <w:t>Аннотация</w:t>
      </w:r>
      <w:r>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83180E" w:rsidRDefault="0083180E" w:rsidP="0083180E">
      <w:pPr>
        <w:ind w:firstLine="709"/>
        <w:jc w:val="both"/>
        <w:rPr>
          <w:rFonts w:eastAsia="Calibri"/>
          <w:sz w:val="26"/>
          <w:szCs w:val="26"/>
          <w:lang w:eastAsia="en-US"/>
        </w:rPr>
      </w:pPr>
      <w:r>
        <w:rPr>
          <w:rFonts w:eastAsia="Calibri"/>
          <w:sz w:val="26"/>
          <w:szCs w:val="26"/>
          <w:u w:val="single"/>
          <w:lang w:eastAsia="en-US"/>
        </w:rPr>
        <w:t xml:space="preserve">Резюме </w:t>
      </w:r>
      <w:r>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83180E" w:rsidRDefault="0083180E" w:rsidP="0083180E">
      <w:pPr>
        <w:ind w:firstLine="709"/>
        <w:jc w:val="both"/>
        <w:rPr>
          <w:rFonts w:eastAsia="Calibri"/>
          <w:sz w:val="26"/>
          <w:szCs w:val="26"/>
          <w:lang w:eastAsia="en-US"/>
        </w:rPr>
      </w:pPr>
      <w:r>
        <w:rPr>
          <w:rFonts w:eastAsia="Calibri"/>
          <w:sz w:val="26"/>
          <w:szCs w:val="26"/>
          <w:u w:val="single"/>
          <w:lang w:eastAsia="en-US"/>
        </w:rPr>
        <w:t>Конспект</w:t>
      </w:r>
      <w:r>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4" w:name="_Toc354667571"/>
      <w:bookmarkStart w:id="5" w:name="_Toc341106312"/>
      <w:bookmarkStart w:id="6" w:name="_Toc341102554"/>
    </w:p>
    <w:p w:rsidR="0083180E" w:rsidRDefault="0083180E" w:rsidP="0083180E">
      <w:pPr>
        <w:ind w:firstLine="709"/>
        <w:jc w:val="center"/>
        <w:rPr>
          <w:rFonts w:eastAsia="Calibri"/>
          <w:color w:val="000000"/>
          <w:sz w:val="26"/>
          <w:szCs w:val="26"/>
          <w:lang w:eastAsia="en-US"/>
        </w:rPr>
      </w:pPr>
      <w:r>
        <w:rPr>
          <w:rFonts w:eastAsia="Calibri"/>
          <w:b/>
          <w:sz w:val="26"/>
          <w:szCs w:val="26"/>
        </w:rPr>
        <w:t>Методические  </w:t>
      </w:r>
      <w:bookmarkStart w:id="7" w:name="YANDEX_186"/>
      <w:bookmarkEnd w:id="7"/>
      <w:r>
        <w:rPr>
          <w:rFonts w:eastAsia="Calibri"/>
          <w:b/>
          <w:sz w:val="26"/>
          <w:szCs w:val="26"/>
        </w:rPr>
        <w:t> рекомендации по составлению</w:t>
      </w:r>
      <w:bookmarkEnd w:id="4"/>
      <w:r>
        <w:rPr>
          <w:rFonts w:eastAsia="Calibri"/>
          <w:b/>
          <w:bCs/>
          <w:iCs/>
          <w:color w:val="000000"/>
          <w:sz w:val="26"/>
          <w:szCs w:val="26"/>
          <w:lang w:eastAsia="en-US"/>
        </w:rPr>
        <w:t xml:space="preserve"> конспекта:</w:t>
      </w:r>
    </w:p>
    <w:p w:rsidR="0083180E" w:rsidRDefault="0083180E" w:rsidP="0083180E">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83180E" w:rsidRDefault="0083180E" w:rsidP="0083180E">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Выделите главное, составьте план;</w:t>
      </w:r>
    </w:p>
    <w:p w:rsidR="0083180E" w:rsidRDefault="0083180E" w:rsidP="0083180E">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Кратко сформулируйте основные положения текста, отметьте аргументацию автора;</w:t>
      </w:r>
    </w:p>
    <w:p w:rsidR="0083180E" w:rsidRDefault="0083180E" w:rsidP="0083180E">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83180E" w:rsidRDefault="0083180E" w:rsidP="0083180E">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Грамотно записывайте цитаты. Цитируя, учитывайте лаконичность, значимость мысли.</w:t>
      </w:r>
    </w:p>
    <w:p w:rsidR="0083180E" w:rsidRDefault="0083180E" w:rsidP="0083180E">
      <w:pPr>
        <w:tabs>
          <w:tab w:val="left" w:pos="993"/>
        </w:tabs>
        <w:ind w:firstLine="709"/>
        <w:jc w:val="both"/>
        <w:rPr>
          <w:rFonts w:eastAsia="Calibri"/>
          <w:color w:val="000000"/>
          <w:sz w:val="26"/>
          <w:szCs w:val="26"/>
          <w:lang w:eastAsia="en-US"/>
        </w:rPr>
      </w:pPr>
      <w:r>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8" w:name="_Toc354667572"/>
      <w:bookmarkStart w:id="9" w:name="_Toc341106313"/>
      <w:bookmarkStart w:id="10" w:name="_Toc341102555"/>
    </w:p>
    <w:p w:rsidR="0083180E" w:rsidRDefault="0083180E" w:rsidP="0083180E">
      <w:pPr>
        <w:keepNext/>
        <w:keepLines/>
        <w:ind w:firstLine="709"/>
        <w:jc w:val="center"/>
        <w:outlineLvl w:val="2"/>
        <w:rPr>
          <w:b/>
          <w:bCs/>
          <w:sz w:val="26"/>
          <w:szCs w:val="26"/>
          <w:lang w:eastAsia="en-US"/>
        </w:rPr>
      </w:pPr>
      <w:r>
        <w:rPr>
          <w:b/>
          <w:bCs/>
          <w:sz w:val="26"/>
          <w:szCs w:val="26"/>
          <w:lang w:eastAsia="en-US"/>
        </w:rPr>
        <w:t>Методические рекомендации по подготовке доклада</w:t>
      </w:r>
      <w:bookmarkEnd w:id="8"/>
    </w:p>
    <w:p w:rsidR="0083180E" w:rsidRDefault="0083180E" w:rsidP="0083180E">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Доклад </w:t>
      </w:r>
      <w:r>
        <w:rPr>
          <w:rFonts w:eastAsia="Calibri"/>
          <w:sz w:val="26"/>
          <w:szCs w:val="26"/>
          <w:lang w:eastAsia="en-US"/>
        </w:rPr>
        <w:t>– публичное сообщение, представляющее собой развёрнутое изложение определённой темы.</w:t>
      </w:r>
    </w:p>
    <w:p w:rsidR="0083180E" w:rsidRDefault="0083180E" w:rsidP="0083180E">
      <w:pPr>
        <w:autoSpaceDE w:val="0"/>
        <w:autoSpaceDN w:val="0"/>
        <w:adjustRightInd w:val="0"/>
        <w:ind w:firstLine="709"/>
        <w:jc w:val="both"/>
        <w:rPr>
          <w:rFonts w:eastAsia="Calibri"/>
          <w:b/>
          <w:bCs/>
          <w:sz w:val="26"/>
          <w:szCs w:val="26"/>
          <w:lang w:eastAsia="en-US"/>
        </w:rPr>
      </w:pPr>
      <w:r>
        <w:rPr>
          <w:rFonts w:eastAsia="Calibri"/>
          <w:b/>
          <w:bCs/>
          <w:sz w:val="26"/>
          <w:szCs w:val="26"/>
          <w:lang w:eastAsia="en-US"/>
        </w:rPr>
        <w:t>Этапы подготовки доклада:</w:t>
      </w:r>
    </w:p>
    <w:p w:rsidR="0083180E" w:rsidRDefault="0083180E" w:rsidP="0083180E">
      <w:pPr>
        <w:autoSpaceDE w:val="0"/>
        <w:autoSpaceDN w:val="0"/>
        <w:adjustRightInd w:val="0"/>
        <w:ind w:firstLine="709"/>
        <w:jc w:val="both"/>
        <w:rPr>
          <w:rFonts w:eastAsia="Calibri"/>
          <w:sz w:val="26"/>
          <w:szCs w:val="26"/>
          <w:lang w:eastAsia="en-US"/>
        </w:rPr>
      </w:pPr>
      <w:r>
        <w:rPr>
          <w:rFonts w:eastAsia="Calibri"/>
          <w:sz w:val="26"/>
          <w:szCs w:val="26"/>
          <w:lang w:eastAsia="en-US"/>
        </w:rPr>
        <w:t>1. Определение цели доклада.</w:t>
      </w:r>
    </w:p>
    <w:p w:rsidR="0083180E" w:rsidRDefault="0083180E" w:rsidP="0083180E">
      <w:pPr>
        <w:autoSpaceDE w:val="0"/>
        <w:autoSpaceDN w:val="0"/>
        <w:adjustRightInd w:val="0"/>
        <w:ind w:firstLine="709"/>
        <w:jc w:val="both"/>
        <w:rPr>
          <w:rFonts w:eastAsia="Calibri"/>
          <w:sz w:val="26"/>
          <w:szCs w:val="26"/>
          <w:lang w:eastAsia="en-US"/>
        </w:rPr>
      </w:pPr>
      <w:r>
        <w:rPr>
          <w:rFonts w:eastAsia="Calibri"/>
          <w:sz w:val="26"/>
          <w:szCs w:val="26"/>
          <w:lang w:eastAsia="en-US"/>
        </w:rPr>
        <w:t>2. Подбор необходимого материала, определяющего содержание доклада.</w:t>
      </w:r>
    </w:p>
    <w:p w:rsidR="0083180E" w:rsidRDefault="0083180E" w:rsidP="0083180E">
      <w:pPr>
        <w:autoSpaceDE w:val="0"/>
        <w:autoSpaceDN w:val="0"/>
        <w:adjustRightInd w:val="0"/>
        <w:ind w:firstLine="709"/>
        <w:jc w:val="both"/>
        <w:rPr>
          <w:rFonts w:eastAsia="Calibri"/>
          <w:sz w:val="26"/>
          <w:szCs w:val="26"/>
          <w:lang w:eastAsia="en-US"/>
        </w:rPr>
      </w:pPr>
      <w:r>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83180E" w:rsidRDefault="0083180E" w:rsidP="0083180E">
      <w:pPr>
        <w:autoSpaceDE w:val="0"/>
        <w:autoSpaceDN w:val="0"/>
        <w:adjustRightInd w:val="0"/>
        <w:ind w:firstLine="709"/>
        <w:jc w:val="both"/>
        <w:rPr>
          <w:rFonts w:eastAsia="Calibri"/>
          <w:sz w:val="26"/>
          <w:szCs w:val="26"/>
          <w:lang w:eastAsia="en-US"/>
        </w:rPr>
      </w:pPr>
      <w:r>
        <w:rPr>
          <w:rFonts w:eastAsia="Calibri"/>
          <w:sz w:val="26"/>
          <w:szCs w:val="26"/>
          <w:lang w:eastAsia="en-US"/>
        </w:rPr>
        <w:t>4. Общее знакомство с литературой и выделение среди источников главного.</w:t>
      </w:r>
    </w:p>
    <w:p w:rsidR="0083180E" w:rsidRDefault="0083180E" w:rsidP="0083180E">
      <w:pPr>
        <w:autoSpaceDE w:val="0"/>
        <w:autoSpaceDN w:val="0"/>
        <w:adjustRightInd w:val="0"/>
        <w:ind w:firstLine="709"/>
        <w:jc w:val="both"/>
        <w:rPr>
          <w:rFonts w:eastAsia="Calibri"/>
          <w:sz w:val="26"/>
          <w:szCs w:val="26"/>
          <w:lang w:eastAsia="en-US"/>
        </w:rPr>
      </w:pPr>
      <w:r>
        <w:rPr>
          <w:rFonts w:eastAsia="Calibri"/>
          <w:sz w:val="26"/>
          <w:szCs w:val="26"/>
          <w:lang w:eastAsia="en-US"/>
        </w:rPr>
        <w:t>5. Уточнение плана, отбор материала к каждому пункту плана.</w:t>
      </w:r>
    </w:p>
    <w:p w:rsidR="0083180E" w:rsidRDefault="0083180E" w:rsidP="0083180E">
      <w:pPr>
        <w:autoSpaceDE w:val="0"/>
        <w:autoSpaceDN w:val="0"/>
        <w:adjustRightInd w:val="0"/>
        <w:ind w:firstLine="709"/>
        <w:jc w:val="both"/>
        <w:rPr>
          <w:rFonts w:eastAsia="Calibri"/>
          <w:sz w:val="26"/>
          <w:szCs w:val="26"/>
          <w:lang w:eastAsia="en-US"/>
        </w:rPr>
      </w:pPr>
      <w:r>
        <w:rPr>
          <w:rFonts w:eastAsia="Calibri"/>
          <w:sz w:val="26"/>
          <w:szCs w:val="26"/>
          <w:lang w:eastAsia="en-US"/>
        </w:rPr>
        <w:t>6. Композиционное оформление доклада.</w:t>
      </w:r>
    </w:p>
    <w:p w:rsidR="0083180E" w:rsidRDefault="0083180E" w:rsidP="0083180E">
      <w:pPr>
        <w:autoSpaceDE w:val="0"/>
        <w:autoSpaceDN w:val="0"/>
        <w:adjustRightInd w:val="0"/>
        <w:ind w:firstLine="709"/>
        <w:jc w:val="both"/>
        <w:rPr>
          <w:rFonts w:eastAsia="Calibri"/>
          <w:sz w:val="26"/>
          <w:szCs w:val="26"/>
          <w:lang w:eastAsia="en-US"/>
        </w:rPr>
      </w:pPr>
      <w:r>
        <w:rPr>
          <w:rFonts w:eastAsia="Calibri"/>
          <w:sz w:val="26"/>
          <w:szCs w:val="26"/>
          <w:lang w:eastAsia="en-US"/>
        </w:rPr>
        <w:t>7. Заучивание, запоминание текста доклада, подготовки тезисов выступления.</w:t>
      </w:r>
    </w:p>
    <w:p w:rsidR="0083180E" w:rsidRDefault="0083180E" w:rsidP="0083180E">
      <w:pPr>
        <w:autoSpaceDE w:val="0"/>
        <w:autoSpaceDN w:val="0"/>
        <w:adjustRightInd w:val="0"/>
        <w:ind w:firstLine="709"/>
        <w:jc w:val="both"/>
        <w:rPr>
          <w:rFonts w:eastAsia="Calibri"/>
          <w:sz w:val="26"/>
          <w:szCs w:val="26"/>
          <w:lang w:eastAsia="en-US"/>
        </w:rPr>
      </w:pPr>
      <w:r>
        <w:rPr>
          <w:rFonts w:eastAsia="Calibri"/>
          <w:sz w:val="26"/>
          <w:szCs w:val="26"/>
          <w:lang w:eastAsia="en-US"/>
        </w:rPr>
        <w:t>8. Выступление с докладом.</w:t>
      </w:r>
    </w:p>
    <w:p w:rsidR="0083180E" w:rsidRDefault="0083180E" w:rsidP="0083180E">
      <w:pPr>
        <w:autoSpaceDE w:val="0"/>
        <w:autoSpaceDN w:val="0"/>
        <w:adjustRightInd w:val="0"/>
        <w:ind w:firstLine="709"/>
        <w:jc w:val="both"/>
        <w:rPr>
          <w:rFonts w:eastAsia="Calibri"/>
          <w:sz w:val="26"/>
          <w:szCs w:val="26"/>
          <w:lang w:eastAsia="en-US"/>
        </w:rPr>
      </w:pPr>
      <w:r>
        <w:rPr>
          <w:rFonts w:eastAsia="Calibri"/>
          <w:sz w:val="26"/>
          <w:szCs w:val="26"/>
          <w:lang w:eastAsia="en-US"/>
        </w:rPr>
        <w:t>9. Обсуждение доклада.</w:t>
      </w:r>
    </w:p>
    <w:p w:rsidR="0083180E" w:rsidRDefault="0083180E" w:rsidP="0083180E">
      <w:pPr>
        <w:autoSpaceDE w:val="0"/>
        <w:autoSpaceDN w:val="0"/>
        <w:adjustRightInd w:val="0"/>
        <w:ind w:firstLine="709"/>
        <w:jc w:val="both"/>
        <w:rPr>
          <w:rFonts w:eastAsia="Calibri"/>
          <w:sz w:val="26"/>
          <w:szCs w:val="26"/>
          <w:lang w:eastAsia="en-US"/>
        </w:rPr>
      </w:pPr>
      <w:r>
        <w:rPr>
          <w:rFonts w:eastAsia="Calibri"/>
          <w:sz w:val="26"/>
          <w:szCs w:val="26"/>
          <w:lang w:eastAsia="en-US"/>
        </w:rPr>
        <w:t>10. Оценивание доклада</w:t>
      </w:r>
    </w:p>
    <w:p w:rsidR="0083180E" w:rsidRDefault="0083180E" w:rsidP="0083180E">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Композиционное оформление доклада </w:t>
      </w:r>
      <w:r>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83180E" w:rsidRDefault="0083180E" w:rsidP="0083180E">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Вступление </w:t>
      </w:r>
      <w:r>
        <w:rPr>
          <w:rFonts w:eastAsia="Calibri"/>
          <w:sz w:val="26"/>
          <w:szCs w:val="26"/>
          <w:lang w:eastAsia="en-US"/>
        </w:rPr>
        <w:t>помогает обеспечить успех выступления по любой тематике.</w:t>
      </w:r>
    </w:p>
    <w:p w:rsidR="0083180E" w:rsidRDefault="0083180E" w:rsidP="0083180E">
      <w:pPr>
        <w:autoSpaceDE w:val="0"/>
        <w:autoSpaceDN w:val="0"/>
        <w:adjustRightInd w:val="0"/>
        <w:ind w:firstLine="709"/>
        <w:jc w:val="both"/>
        <w:rPr>
          <w:rFonts w:eastAsia="Calibri"/>
          <w:sz w:val="26"/>
          <w:szCs w:val="26"/>
          <w:lang w:eastAsia="en-US"/>
        </w:rPr>
      </w:pPr>
      <w:r>
        <w:rPr>
          <w:rFonts w:eastAsia="Calibri"/>
          <w:sz w:val="26"/>
          <w:szCs w:val="26"/>
          <w:lang w:eastAsia="en-US"/>
        </w:rPr>
        <w:t>Вступление должно содержать:</w:t>
      </w:r>
    </w:p>
    <w:p w:rsidR="0083180E" w:rsidRDefault="0083180E" w:rsidP="0083180E">
      <w:pPr>
        <w:numPr>
          <w:ilvl w:val="0"/>
          <w:numId w:val="4"/>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название доклада;</w:t>
      </w:r>
    </w:p>
    <w:p w:rsidR="0083180E" w:rsidRDefault="0083180E" w:rsidP="0083180E">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сообщение основной идеи;</w:t>
      </w:r>
    </w:p>
    <w:p w:rsidR="0083180E" w:rsidRDefault="0083180E" w:rsidP="0083180E">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современную оценку предмета изложения;</w:t>
      </w:r>
    </w:p>
    <w:p w:rsidR="0083180E" w:rsidRDefault="0083180E" w:rsidP="0083180E">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краткое перечисление рассматриваемых вопросов;</w:t>
      </w:r>
    </w:p>
    <w:p w:rsidR="0083180E" w:rsidRDefault="0083180E" w:rsidP="0083180E">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интересную для слушателей форму изложения;</w:t>
      </w:r>
    </w:p>
    <w:p w:rsidR="0083180E" w:rsidRDefault="0083180E" w:rsidP="0083180E">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акцентирование оригинальности подхода.</w:t>
      </w:r>
    </w:p>
    <w:p w:rsidR="0083180E" w:rsidRDefault="0083180E" w:rsidP="0083180E">
      <w:pPr>
        <w:autoSpaceDE w:val="0"/>
        <w:autoSpaceDN w:val="0"/>
        <w:adjustRightInd w:val="0"/>
        <w:ind w:firstLine="709"/>
        <w:jc w:val="both"/>
        <w:rPr>
          <w:rFonts w:eastAsia="Calibri"/>
          <w:sz w:val="26"/>
          <w:szCs w:val="26"/>
          <w:lang w:eastAsia="en-US"/>
        </w:rPr>
      </w:pPr>
      <w:r>
        <w:rPr>
          <w:rFonts w:eastAsia="Calibri"/>
          <w:sz w:val="26"/>
          <w:szCs w:val="26"/>
          <w:lang w:eastAsia="en-US"/>
        </w:rPr>
        <w:t>Выступление состоит из следующих частей:</w:t>
      </w:r>
    </w:p>
    <w:p w:rsidR="0083180E" w:rsidRDefault="0083180E" w:rsidP="0083180E">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Основная часть, </w:t>
      </w:r>
      <w:r>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83180E" w:rsidRDefault="0083180E" w:rsidP="0083180E">
      <w:pPr>
        <w:autoSpaceDE w:val="0"/>
        <w:autoSpaceDN w:val="0"/>
        <w:adjustRightInd w:val="0"/>
        <w:ind w:firstLine="709"/>
        <w:jc w:val="both"/>
        <w:rPr>
          <w:rFonts w:eastAsia="Calibri"/>
          <w:sz w:val="26"/>
          <w:szCs w:val="26"/>
        </w:rPr>
      </w:pPr>
      <w:r>
        <w:rPr>
          <w:rFonts w:eastAsia="Calibri"/>
          <w:b/>
          <w:bCs/>
          <w:sz w:val="26"/>
          <w:szCs w:val="26"/>
          <w:lang w:eastAsia="en-US"/>
        </w:rPr>
        <w:t xml:space="preserve">Заключение </w:t>
      </w:r>
      <w:r>
        <w:rPr>
          <w:rFonts w:eastAsia="Calibri"/>
          <w:sz w:val="26"/>
          <w:szCs w:val="26"/>
          <w:lang w:eastAsia="en-US"/>
        </w:rPr>
        <w:t>— это чёткое обобщение и краткие выводы по излагаемой теме.</w:t>
      </w:r>
    </w:p>
    <w:p w:rsidR="0083180E" w:rsidRDefault="0083180E" w:rsidP="0083180E">
      <w:pPr>
        <w:keepNext/>
        <w:keepLines/>
        <w:ind w:firstLine="709"/>
        <w:jc w:val="center"/>
        <w:outlineLvl w:val="2"/>
        <w:rPr>
          <w:b/>
          <w:bCs/>
          <w:sz w:val="26"/>
          <w:szCs w:val="26"/>
          <w:lang w:eastAsia="en-US"/>
        </w:rPr>
      </w:pPr>
      <w:bookmarkStart w:id="11" w:name="_Toc354667573"/>
      <w:r>
        <w:rPr>
          <w:b/>
          <w:bCs/>
          <w:sz w:val="26"/>
          <w:szCs w:val="26"/>
          <w:lang w:eastAsia="en-US"/>
        </w:rPr>
        <w:lastRenderedPageBreak/>
        <w:t>Методические рекомендации по подготовке сообщения</w:t>
      </w:r>
      <w:bookmarkEnd w:id="9"/>
      <w:bookmarkEnd w:id="10"/>
      <w:bookmarkEnd w:id="11"/>
    </w:p>
    <w:p w:rsidR="0083180E" w:rsidRDefault="0083180E" w:rsidP="0083180E">
      <w:pPr>
        <w:ind w:firstLine="709"/>
        <w:jc w:val="both"/>
        <w:rPr>
          <w:sz w:val="26"/>
          <w:szCs w:val="26"/>
        </w:rPr>
      </w:pPr>
      <w:r>
        <w:rPr>
          <w:sz w:val="26"/>
          <w:szCs w:val="26"/>
        </w:rPr>
        <w:t xml:space="preserve">Регламент устного публичного выступления – не более 10 минут. </w:t>
      </w:r>
    </w:p>
    <w:p w:rsidR="0083180E" w:rsidRDefault="0083180E" w:rsidP="0083180E">
      <w:pPr>
        <w:ind w:firstLine="709"/>
        <w:jc w:val="both"/>
        <w:rPr>
          <w:sz w:val="26"/>
          <w:szCs w:val="26"/>
        </w:rPr>
      </w:pPr>
      <w:r>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83180E" w:rsidRDefault="0083180E" w:rsidP="0083180E">
      <w:pPr>
        <w:ind w:firstLine="709"/>
        <w:jc w:val="both"/>
        <w:rPr>
          <w:sz w:val="26"/>
          <w:szCs w:val="26"/>
        </w:rPr>
      </w:pPr>
      <w:r>
        <w:rPr>
          <w:sz w:val="26"/>
          <w:szCs w:val="26"/>
        </w:rPr>
        <w:t xml:space="preserve">Любое устное выступление должно удовлетворять </w:t>
      </w:r>
      <w:r>
        <w:rPr>
          <w:i/>
          <w:sz w:val="26"/>
          <w:szCs w:val="26"/>
        </w:rPr>
        <w:t>трем основным критериям</w:t>
      </w:r>
      <w:r>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83180E" w:rsidRDefault="0083180E" w:rsidP="0083180E">
      <w:pPr>
        <w:widowControl w:val="0"/>
        <w:autoSpaceDE w:val="0"/>
        <w:autoSpaceDN w:val="0"/>
        <w:adjustRightInd w:val="0"/>
        <w:ind w:firstLine="709"/>
        <w:jc w:val="both"/>
        <w:rPr>
          <w:snapToGrid w:val="0"/>
          <w:sz w:val="26"/>
          <w:szCs w:val="26"/>
          <w:lang w:eastAsia="en-US"/>
        </w:rPr>
      </w:pPr>
      <w:r>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83180E" w:rsidRDefault="0083180E" w:rsidP="0083180E">
      <w:pPr>
        <w:ind w:firstLine="709"/>
        <w:jc w:val="both"/>
        <w:rPr>
          <w:sz w:val="26"/>
          <w:szCs w:val="26"/>
        </w:rPr>
      </w:pPr>
      <w:r>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83180E" w:rsidRDefault="0083180E" w:rsidP="0083180E">
      <w:pPr>
        <w:widowControl w:val="0"/>
        <w:autoSpaceDE w:val="0"/>
        <w:autoSpaceDN w:val="0"/>
        <w:adjustRightInd w:val="0"/>
        <w:ind w:firstLine="709"/>
        <w:jc w:val="both"/>
        <w:rPr>
          <w:snapToGrid w:val="0"/>
          <w:sz w:val="26"/>
          <w:szCs w:val="26"/>
          <w:lang w:eastAsia="en-US"/>
        </w:rPr>
      </w:pPr>
      <w:r>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83180E" w:rsidRDefault="0083180E" w:rsidP="0083180E">
      <w:pPr>
        <w:widowControl w:val="0"/>
        <w:autoSpaceDE w:val="0"/>
        <w:autoSpaceDN w:val="0"/>
        <w:adjustRightInd w:val="0"/>
        <w:ind w:firstLine="709"/>
        <w:jc w:val="both"/>
        <w:rPr>
          <w:snapToGrid w:val="0"/>
          <w:sz w:val="26"/>
          <w:szCs w:val="26"/>
          <w:lang w:eastAsia="en-US"/>
        </w:rPr>
      </w:pPr>
      <w:r>
        <w:rPr>
          <w:sz w:val="26"/>
          <w:szCs w:val="26"/>
          <w:u w:val="single"/>
          <w:lang w:eastAsia="en-US"/>
        </w:rPr>
        <w:t>Вступление</w:t>
      </w:r>
      <w:r>
        <w:rPr>
          <w:sz w:val="26"/>
          <w:szCs w:val="26"/>
          <w:lang w:eastAsia="en-US"/>
        </w:rPr>
        <w:t xml:space="preserve"> включает в себя </w:t>
      </w:r>
      <w:r>
        <w:rPr>
          <w:snapToGrid w:val="0"/>
          <w:sz w:val="26"/>
          <w:szCs w:val="26"/>
          <w:lang w:eastAsia="en-US"/>
        </w:rPr>
        <w:t xml:space="preserve">представление авторов (фамилия, имя отчество, при необходимости место учебы/работы, статус), </w:t>
      </w:r>
      <w:r>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83180E" w:rsidRDefault="0083180E" w:rsidP="0083180E">
      <w:pPr>
        <w:widowControl w:val="0"/>
        <w:autoSpaceDE w:val="0"/>
        <w:autoSpaceDN w:val="0"/>
        <w:adjustRightInd w:val="0"/>
        <w:ind w:firstLine="709"/>
        <w:jc w:val="both"/>
        <w:rPr>
          <w:snapToGrid w:val="0"/>
          <w:sz w:val="26"/>
          <w:szCs w:val="26"/>
          <w:lang w:eastAsia="en-US"/>
        </w:rPr>
      </w:pPr>
      <w:r>
        <w:rPr>
          <w:snapToGrid w:val="0"/>
          <w:sz w:val="26"/>
          <w:szCs w:val="26"/>
          <w:lang w:eastAsia="en-US"/>
        </w:rPr>
        <w:t>Требования к основному тезису выступления:</w:t>
      </w:r>
    </w:p>
    <w:p w:rsidR="0083180E" w:rsidRDefault="0083180E" w:rsidP="0083180E">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фраза должна утверждать главную мысль и соответствовать цели выступления;</w:t>
      </w:r>
    </w:p>
    <w:p w:rsidR="0083180E" w:rsidRDefault="0083180E" w:rsidP="0083180E">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суждение должно быть кратким, ясным, легко удерживаться в кратковременной памяти;</w:t>
      </w:r>
    </w:p>
    <w:p w:rsidR="0083180E" w:rsidRDefault="0083180E" w:rsidP="0083180E">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мысль должна пониматься однозначно, не заключать в себе противоречия.</w:t>
      </w:r>
    </w:p>
    <w:p w:rsidR="0083180E" w:rsidRDefault="0083180E" w:rsidP="0083180E">
      <w:pPr>
        <w:widowControl w:val="0"/>
        <w:autoSpaceDE w:val="0"/>
        <w:autoSpaceDN w:val="0"/>
        <w:adjustRightInd w:val="0"/>
        <w:ind w:firstLine="709"/>
        <w:jc w:val="both"/>
        <w:rPr>
          <w:snapToGrid w:val="0"/>
          <w:sz w:val="26"/>
          <w:szCs w:val="26"/>
          <w:lang w:eastAsia="en-US"/>
        </w:rPr>
      </w:pPr>
      <w:r>
        <w:rPr>
          <w:snapToGrid w:val="0"/>
          <w:sz w:val="26"/>
          <w:szCs w:val="26"/>
          <w:lang w:eastAsia="en-US"/>
        </w:rPr>
        <w:t>В речи, может быть, несколько стержневых идей, но не более трех.</w:t>
      </w:r>
    </w:p>
    <w:p w:rsidR="0083180E" w:rsidRDefault="0083180E" w:rsidP="0083180E">
      <w:pPr>
        <w:ind w:firstLine="709"/>
        <w:jc w:val="both"/>
        <w:rPr>
          <w:rFonts w:eastAsia="Calibri"/>
          <w:sz w:val="26"/>
          <w:szCs w:val="26"/>
          <w:lang w:eastAsia="en-US"/>
        </w:rPr>
      </w:pPr>
      <w:r>
        <w:rPr>
          <w:rFonts w:eastAsia="Calibri"/>
          <w:snapToGrid w:val="0"/>
          <w:sz w:val="26"/>
          <w:szCs w:val="26"/>
          <w:lang w:eastAsia="en-US"/>
        </w:rPr>
        <w:t xml:space="preserve">Самая частая ошибка в начале речи – либо </w:t>
      </w:r>
      <w:r>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83180E" w:rsidRDefault="0083180E" w:rsidP="0083180E">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83180E" w:rsidRDefault="0083180E" w:rsidP="0083180E">
      <w:pPr>
        <w:widowControl w:val="0"/>
        <w:autoSpaceDE w:val="0"/>
        <w:autoSpaceDN w:val="0"/>
        <w:adjustRightInd w:val="0"/>
        <w:ind w:firstLine="709"/>
        <w:jc w:val="both"/>
        <w:rPr>
          <w:sz w:val="26"/>
          <w:szCs w:val="26"/>
          <w:lang w:eastAsia="en-US"/>
        </w:rPr>
      </w:pPr>
      <w:r>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83180E" w:rsidRDefault="0083180E" w:rsidP="0083180E">
      <w:pPr>
        <w:ind w:firstLine="709"/>
        <w:jc w:val="both"/>
        <w:rPr>
          <w:rFonts w:eastAsia="Calibri"/>
          <w:color w:val="000000"/>
          <w:sz w:val="26"/>
          <w:szCs w:val="26"/>
          <w:lang w:eastAsia="en-US"/>
        </w:rPr>
      </w:pPr>
      <w:r>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83180E" w:rsidRDefault="0083180E" w:rsidP="0083180E">
      <w:pPr>
        <w:ind w:firstLine="709"/>
        <w:jc w:val="both"/>
        <w:rPr>
          <w:sz w:val="26"/>
          <w:szCs w:val="26"/>
        </w:rPr>
      </w:pPr>
      <w:r>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83180E" w:rsidRDefault="0083180E" w:rsidP="0083180E">
      <w:pPr>
        <w:ind w:firstLine="709"/>
        <w:jc w:val="both"/>
        <w:rPr>
          <w:sz w:val="26"/>
          <w:szCs w:val="26"/>
        </w:rPr>
      </w:pPr>
      <w:r>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83180E" w:rsidRDefault="0083180E" w:rsidP="0083180E">
      <w:pPr>
        <w:ind w:firstLine="709"/>
        <w:jc w:val="both"/>
        <w:rPr>
          <w:sz w:val="26"/>
          <w:szCs w:val="26"/>
        </w:rPr>
      </w:pPr>
      <w:r>
        <w:rPr>
          <w:sz w:val="26"/>
          <w:szCs w:val="26"/>
          <w:u w:val="single"/>
        </w:rPr>
        <w:t>В заключении</w:t>
      </w:r>
      <w:r>
        <w:rPr>
          <w:sz w:val="26"/>
          <w:szCs w:val="26"/>
        </w:rPr>
        <w:t xml:space="preserve"> необходимо сформулировать выводы, которые следуют из основной идеи (идей) выступления. </w:t>
      </w:r>
      <w:r>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83180E" w:rsidRDefault="0083180E" w:rsidP="0083180E">
      <w:pPr>
        <w:ind w:firstLine="709"/>
        <w:jc w:val="both"/>
        <w:rPr>
          <w:rFonts w:eastAsia="Calibri"/>
          <w:iCs/>
          <w:sz w:val="26"/>
          <w:szCs w:val="26"/>
          <w:lang w:eastAsia="en-US"/>
        </w:rPr>
      </w:pPr>
      <w:r>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83180E" w:rsidRDefault="0083180E" w:rsidP="0083180E">
      <w:pPr>
        <w:ind w:firstLine="709"/>
        <w:jc w:val="both"/>
        <w:rPr>
          <w:rFonts w:eastAsia="Calibri"/>
          <w:iCs/>
          <w:sz w:val="26"/>
          <w:szCs w:val="26"/>
          <w:lang w:eastAsia="en-US"/>
        </w:rPr>
      </w:pPr>
      <w:r>
        <w:rPr>
          <w:rFonts w:eastAsia="Calibri"/>
          <w:iCs/>
          <w:sz w:val="26"/>
          <w:szCs w:val="26"/>
          <w:lang w:eastAsia="en-US"/>
        </w:rPr>
        <w:t>- «Это Вам позволит…»</w:t>
      </w:r>
    </w:p>
    <w:p w:rsidR="0083180E" w:rsidRDefault="0083180E" w:rsidP="0083180E">
      <w:pPr>
        <w:ind w:firstLine="709"/>
        <w:jc w:val="both"/>
        <w:rPr>
          <w:rFonts w:eastAsia="Calibri"/>
          <w:iCs/>
          <w:sz w:val="26"/>
          <w:szCs w:val="26"/>
          <w:lang w:eastAsia="en-US"/>
        </w:rPr>
      </w:pPr>
      <w:r>
        <w:rPr>
          <w:rFonts w:eastAsia="Calibri"/>
          <w:iCs/>
          <w:sz w:val="26"/>
          <w:szCs w:val="26"/>
          <w:lang w:eastAsia="en-US"/>
        </w:rPr>
        <w:t>- «Благодаря этому вы получите…»</w:t>
      </w:r>
    </w:p>
    <w:p w:rsidR="0083180E" w:rsidRDefault="0083180E" w:rsidP="0083180E">
      <w:pPr>
        <w:ind w:firstLine="709"/>
        <w:jc w:val="both"/>
        <w:rPr>
          <w:rFonts w:eastAsia="Calibri"/>
          <w:iCs/>
          <w:sz w:val="26"/>
          <w:szCs w:val="26"/>
          <w:lang w:eastAsia="en-US"/>
        </w:rPr>
      </w:pPr>
      <w:r>
        <w:rPr>
          <w:rFonts w:eastAsia="Calibri"/>
          <w:iCs/>
          <w:sz w:val="26"/>
          <w:szCs w:val="26"/>
          <w:lang w:eastAsia="en-US"/>
        </w:rPr>
        <w:t>- «Это позволит избежать…»</w:t>
      </w:r>
    </w:p>
    <w:p w:rsidR="0083180E" w:rsidRDefault="0083180E" w:rsidP="0083180E">
      <w:pPr>
        <w:ind w:firstLine="709"/>
        <w:jc w:val="both"/>
        <w:rPr>
          <w:rFonts w:eastAsia="Calibri"/>
          <w:iCs/>
          <w:sz w:val="26"/>
          <w:szCs w:val="26"/>
          <w:lang w:eastAsia="en-US"/>
        </w:rPr>
      </w:pPr>
      <w:r>
        <w:rPr>
          <w:rFonts w:eastAsia="Calibri"/>
          <w:iCs/>
          <w:sz w:val="26"/>
          <w:szCs w:val="26"/>
          <w:lang w:eastAsia="en-US"/>
        </w:rPr>
        <w:t>- «Это повышает Ваши…»</w:t>
      </w:r>
    </w:p>
    <w:p w:rsidR="0083180E" w:rsidRDefault="0083180E" w:rsidP="0083180E">
      <w:pPr>
        <w:widowControl w:val="0"/>
        <w:autoSpaceDE w:val="0"/>
        <w:autoSpaceDN w:val="0"/>
        <w:adjustRightInd w:val="0"/>
        <w:ind w:firstLine="709"/>
        <w:jc w:val="both"/>
        <w:rPr>
          <w:snapToGrid w:val="0"/>
          <w:sz w:val="26"/>
          <w:szCs w:val="26"/>
          <w:lang w:eastAsia="en-US"/>
        </w:rPr>
      </w:pPr>
      <w:r>
        <w:rPr>
          <w:snapToGrid w:val="0"/>
          <w:sz w:val="26"/>
          <w:szCs w:val="26"/>
          <w:lang w:eastAsia="en-US"/>
        </w:rPr>
        <w:t>После подготовки текста / плана выступления полезно проконтролировать себя вопросами:</w:t>
      </w:r>
    </w:p>
    <w:p w:rsidR="0083180E" w:rsidRDefault="0083180E" w:rsidP="0083180E">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Вызывает ли мое выступление интерес?</w:t>
      </w:r>
    </w:p>
    <w:p w:rsidR="0083180E" w:rsidRDefault="0083180E" w:rsidP="0083180E">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Достаточно ли я знаю по данному вопросу, и имеется ли у меня достаточно данных?</w:t>
      </w:r>
    </w:p>
    <w:p w:rsidR="0083180E" w:rsidRDefault="0083180E" w:rsidP="0083180E">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Смогу ли я закончить выступление в отведенное время?</w:t>
      </w:r>
    </w:p>
    <w:p w:rsidR="0083180E" w:rsidRDefault="0083180E" w:rsidP="0083180E">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lastRenderedPageBreak/>
        <w:t>Соответствует ли мое выступление уровню моих знаний и опыту?</w:t>
      </w:r>
    </w:p>
    <w:p w:rsidR="0083180E" w:rsidRDefault="0083180E" w:rsidP="0083180E">
      <w:pPr>
        <w:ind w:firstLine="709"/>
        <w:jc w:val="both"/>
        <w:rPr>
          <w:rFonts w:eastAsia="Calibri"/>
          <w:color w:val="000000"/>
          <w:sz w:val="26"/>
          <w:szCs w:val="26"/>
          <w:lang w:eastAsia="en-US"/>
        </w:rPr>
      </w:pPr>
      <w:r>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83180E" w:rsidRDefault="0083180E" w:rsidP="0083180E">
      <w:pPr>
        <w:widowControl w:val="0"/>
        <w:autoSpaceDE w:val="0"/>
        <w:autoSpaceDN w:val="0"/>
        <w:adjustRightInd w:val="0"/>
        <w:ind w:firstLine="709"/>
        <w:jc w:val="both"/>
        <w:rPr>
          <w:snapToGrid w:val="0"/>
          <w:color w:val="000000"/>
          <w:sz w:val="26"/>
          <w:szCs w:val="26"/>
          <w:lang w:eastAsia="en-US"/>
        </w:rPr>
      </w:pPr>
      <w:r>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83180E" w:rsidRDefault="0083180E" w:rsidP="0083180E">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Кроме того, установлено, что </w:t>
      </w:r>
      <w:r>
        <w:rPr>
          <w:i/>
          <w:snapToGrid w:val="0"/>
          <w:sz w:val="26"/>
          <w:szCs w:val="26"/>
          <w:lang w:eastAsia="en-US"/>
        </w:rPr>
        <w:t>короткие фразы</w:t>
      </w:r>
      <w:r>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83180E" w:rsidRDefault="0083180E" w:rsidP="0083180E">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83180E" w:rsidRDefault="0083180E" w:rsidP="0083180E">
      <w:pPr>
        <w:widowControl w:val="0"/>
        <w:autoSpaceDE w:val="0"/>
        <w:autoSpaceDN w:val="0"/>
        <w:adjustRightInd w:val="0"/>
        <w:ind w:firstLine="709"/>
        <w:jc w:val="both"/>
        <w:rPr>
          <w:snapToGrid w:val="0"/>
          <w:sz w:val="26"/>
          <w:szCs w:val="26"/>
          <w:lang w:eastAsia="en-US"/>
        </w:rPr>
      </w:pPr>
      <w:r>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83180E" w:rsidRDefault="0083180E" w:rsidP="0083180E">
      <w:pPr>
        <w:widowControl w:val="0"/>
        <w:autoSpaceDE w:val="0"/>
        <w:autoSpaceDN w:val="0"/>
        <w:adjustRightInd w:val="0"/>
        <w:ind w:firstLine="709"/>
        <w:jc w:val="both"/>
        <w:rPr>
          <w:snapToGrid w:val="0"/>
          <w:sz w:val="26"/>
          <w:szCs w:val="26"/>
          <w:lang w:eastAsia="en-US"/>
        </w:rPr>
      </w:pPr>
      <w:r>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83180E" w:rsidRDefault="0083180E" w:rsidP="0083180E">
      <w:pPr>
        <w:widowControl w:val="0"/>
        <w:autoSpaceDE w:val="0"/>
        <w:autoSpaceDN w:val="0"/>
        <w:adjustRightInd w:val="0"/>
        <w:ind w:firstLine="709"/>
        <w:jc w:val="both"/>
        <w:rPr>
          <w:sz w:val="26"/>
          <w:szCs w:val="26"/>
          <w:lang w:eastAsia="en-US"/>
        </w:rPr>
      </w:pPr>
      <w:r>
        <w:rPr>
          <w:sz w:val="26"/>
          <w:szCs w:val="26"/>
          <w:lang w:eastAsia="en-US"/>
        </w:rPr>
        <w:t>После выступления нужно быть готовым к ответам на возникшие у аудитории вопросы.</w:t>
      </w:r>
    </w:p>
    <w:p w:rsidR="0083180E" w:rsidRDefault="0083180E" w:rsidP="0083180E">
      <w:pPr>
        <w:keepNext/>
        <w:keepLines/>
        <w:jc w:val="center"/>
        <w:outlineLvl w:val="2"/>
        <w:rPr>
          <w:b/>
          <w:bCs/>
          <w:sz w:val="26"/>
          <w:szCs w:val="26"/>
          <w:lang w:eastAsia="en-US"/>
        </w:rPr>
      </w:pPr>
      <w:bookmarkStart w:id="12" w:name="_Toc354667574"/>
      <w:r>
        <w:rPr>
          <w:b/>
          <w:bCs/>
          <w:sz w:val="26"/>
          <w:szCs w:val="26"/>
          <w:lang w:eastAsia="en-US"/>
        </w:rPr>
        <w:t>Методические рекомендации по выполнению реферата</w:t>
      </w:r>
      <w:bookmarkEnd w:id="5"/>
      <w:bookmarkEnd w:id="6"/>
      <w:bookmarkEnd w:id="12"/>
    </w:p>
    <w:p w:rsidR="0083180E" w:rsidRDefault="0083180E" w:rsidP="0083180E">
      <w:pPr>
        <w:ind w:firstLine="709"/>
        <w:jc w:val="both"/>
        <w:rPr>
          <w:rFonts w:eastAsia="Calibri"/>
          <w:sz w:val="26"/>
          <w:szCs w:val="26"/>
          <w:lang w:eastAsia="en-US"/>
        </w:rPr>
      </w:pPr>
      <w:r>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83180E" w:rsidRDefault="0083180E" w:rsidP="0083180E">
      <w:pPr>
        <w:jc w:val="both"/>
        <w:rPr>
          <w:rFonts w:eastAsia="Calibri"/>
          <w:sz w:val="26"/>
          <w:szCs w:val="26"/>
          <w:lang w:eastAsia="en-US"/>
        </w:rPr>
      </w:pPr>
      <w:r>
        <w:rPr>
          <w:rFonts w:eastAsia="Calibri"/>
          <w:sz w:val="26"/>
          <w:szCs w:val="26"/>
          <w:lang w:eastAsia="en-US"/>
        </w:rPr>
        <w:t>Содержание реферата</w:t>
      </w:r>
    </w:p>
    <w:p w:rsidR="0083180E" w:rsidRDefault="0083180E" w:rsidP="0083180E">
      <w:pPr>
        <w:shd w:val="clear" w:color="auto" w:fill="FFFFFF"/>
        <w:jc w:val="both"/>
        <w:rPr>
          <w:rFonts w:eastAsia="Calibri"/>
          <w:sz w:val="26"/>
          <w:szCs w:val="26"/>
          <w:lang w:eastAsia="en-US"/>
        </w:rPr>
      </w:pPr>
      <w:r>
        <w:rPr>
          <w:rFonts w:eastAsia="Calibri"/>
          <w:sz w:val="26"/>
          <w:szCs w:val="26"/>
          <w:lang w:eastAsia="en-US"/>
        </w:rPr>
        <w:t xml:space="preserve">Реферат, как правило, должен содержать следующие </w:t>
      </w:r>
      <w:r>
        <w:rPr>
          <w:rFonts w:eastAsia="Calibri"/>
          <w:bCs/>
          <w:iCs/>
          <w:sz w:val="26"/>
          <w:szCs w:val="26"/>
          <w:lang w:eastAsia="en-US"/>
        </w:rPr>
        <w:t>структурные элементы</w:t>
      </w:r>
      <w:r>
        <w:rPr>
          <w:rFonts w:eastAsia="Calibri"/>
          <w:sz w:val="26"/>
          <w:szCs w:val="26"/>
          <w:lang w:eastAsia="en-US"/>
        </w:rPr>
        <w:t>:</w:t>
      </w:r>
    </w:p>
    <w:p w:rsidR="0083180E" w:rsidRDefault="0083180E" w:rsidP="0083180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титульный лист;</w:t>
      </w:r>
    </w:p>
    <w:p w:rsidR="0083180E" w:rsidRDefault="0083180E" w:rsidP="0083180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lastRenderedPageBreak/>
        <w:t>содержание;</w:t>
      </w:r>
    </w:p>
    <w:p w:rsidR="0083180E" w:rsidRDefault="0083180E" w:rsidP="0083180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введение;</w:t>
      </w:r>
    </w:p>
    <w:p w:rsidR="0083180E" w:rsidRDefault="0083180E" w:rsidP="0083180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основная часть;</w:t>
      </w:r>
    </w:p>
    <w:p w:rsidR="0083180E" w:rsidRDefault="0083180E" w:rsidP="0083180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заключение;</w:t>
      </w:r>
    </w:p>
    <w:p w:rsidR="0083180E" w:rsidRDefault="0083180E" w:rsidP="0083180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список использованных источников;</w:t>
      </w:r>
    </w:p>
    <w:p w:rsidR="0083180E" w:rsidRDefault="0083180E" w:rsidP="0083180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приложения (при необходимости).</w:t>
      </w:r>
    </w:p>
    <w:p w:rsidR="0083180E" w:rsidRDefault="0083180E" w:rsidP="0083180E">
      <w:pPr>
        <w:widowControl w:val="0"/>
        <w:autoSpaceDE w:val="0"/>
        <w:autoSpaceDN w:val="0"/>
        <w:adjustRightInd w:val="0"/>
        <w:jc w:val="both"/>
        <w:rPr>
          <w:sz w:val="26"/>
          <w:szCs w:val="26"/>
        </w:rPr>
      </w:pPr>
      <w:r>
        <w:rPr>
          <w:sz w:val="26"/>
          <w:szCs w:val="26"/>
        </w:rPr>
        <w:t>Примерный объем составляющих реферата представлен в таблице.</w:t>
      </w:r>
    </w:p>
    <w:p w:rsidR="0083180E" w:rsidRDefault="0083180E" w:rsidP="0083180E">
      <w:pPr>
        <w:widowControl w:val="0"/>
        <w:autoSpaceDE w:val="0"/>
        <w:autoSpaceDN w:val="0"/>
        <w:adjustRightInd w:val="0"/>
        <w:jc w:val="both"/>
        <w:rPr>
          <w:sz w:val="26"/>
          <w:szCs w:val="26"/>
        </w:rPr>
      </w:pPr>
      <w:r>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83180E" w:rsidTr="0083180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bCs/>
                <w:sz w:val="26"/>
                <w:szCs w:val="26"/>
                <w:lang w:eastAsia="en-US"/>
              </w:rPr>
            </w:pPr>
            <w:r>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83180E" w:rsidRDefault="0083180E">
            <w:pPr>
              <w:keepNext/>
              <w:keepLines/>
              <w:spacing w:line="276" w:lineRule="auto"/>
              <w:jc w:val="both"/>
              <w:outlineLvl w:val="8"/>
              <w:rPr>
                <w:iCs/>
                <w:sz w:val="26"/>
                <w:szCs w:val="26"/>
                <w:lang w:eastAsia="en-US"/>
              </w:rPr>
            </w:pPr>
            <w:r>
              <w:rPr>
                <w:iCs/>
                <w:sz w:val="26"/>
                <w:szCs w:val="26"/>
                <w:lang w:eastAsia="en-US"/>
              </w:rPr>
              <w:t>Количество страниц</w:t>
            </w:r>
          </w:p>
        </w:tc>
      </w:tr>
      <w:tr w:rsidR="0083180E" w:rsidTr="0083180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83180E" w:rsidTr="0083180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83180E" w:rsidTr="0083180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3180E" w:rsidRDefault="0083180E">
            <w:pPr>
              <w:keepNext/>
              <w:keepLines/>
              <w:spacing w:line="276" w:lineRule="auto"/>
              <w:jc w:val="both"/>
              <w:outlineLvl w:val="5"/>
              <w:rPr>
                <w:b/>
                <w:i/>
                <w:iCs/>
                <w:sz w:val="26"/>
                <w:szCs w:val="26"/>
                <w:lang w:eastAsia="en-US"/>
              </w:rPr>
            </w:pPr>
            <w:r>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2</w:t>
            </w:r>
          </w:p>
        </w:tc>
      </w:tr>
      <w:tr w:rsidR="0083180E" w:rsidTr="0083180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15-20</w:t>
            </w:r>
          </w:p>
        </w:tc>
      </w:tr>
      <w:tr w:rsidR="0083180E" w:rsidTr="0083180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83180E" w:rsidTr="0083180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83180E" w:rsidTr="0083180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Без ограничений</w:t>
            </w:r>
          </w:p>
        </w:tc>
      </w:tr>
    </w:tbl>
    <w:p w:rsidR="0083180E" w:rsidRDefault="0083180E" w:rsidP="0083180E">
      <w:pPr>
        <w:shd w:val="clear" w:color="auto" w:fill="FFFFFF"/>
        <w:tabs>
          <w:tab w:val="left" w:pos="0"/>
        </w:tabs>
        <w:ind w:firstLine="709"/>
        <w:jc w:val="both"/>
        <w:rPr>
          <w:rFonts w:eastAsia="Calibri"/>
          <w:sz w:val="26"/>
          <w:szCs w:val="26"/>
          <w:lang w:eastAsia="en-US"/>
        </w:rPr>
      </w:pPr>
      <w:r>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83180E" w:rsidRDefault="0083180E" w:rsidP="0083180E">
      <w:pPr>
        <w:widowControl w:val="0"/>
        <w:autoSpaceDE w:val="0"/>
        <w:autoSpaceDN w:val="0"/>
        <w:adjustRightInd w:val="0"/>
        <w:jc w:val="both"/>
        <w:rPr>
          <w:sz w:val="26"/>
          <w:szCs w:val="26"/>
        </w:rPr>
      </w:pPr>
      <w:r>
        <w:rPr>
          <w:sz w:val="26"/>
          <w:szCs w:val="26"/>
        </w:rPr>
        <w:t xml:space="preserve">Во введении дается общая характеристика реферата: </w:t>
      </w:r>
    </w:p>
    <w:p w:rsidR="0083180E" w:rsidRDefault="0083180E" w:rsidP="0083180E">
      <w:pPr>
        <w:widowControl w:val="0"/>
        <w:numPr>
          <w:ilvl w:val="0"/>
          <w:numId w:val="9"/>
        </w:numPr>
        <w:autoSpaceDE w:val="0"/>
        <w:autoSpaceDN w:val="0"/>
        <w:adjustRightInd w:val="0"/>
        <w:ind w:left="0" w:firstLine="0"/>
        <w:jc w:val="both"/>
        <w:rPr>
          <w:sz w:val="26"/>
          <w:szCs w:val="26"/>
        </w:rPr>
      </w:pPr>
      <w:r>
        <w:rPr>
          <w:sz w:val="26"/>
          <w:szCs w:val="26"/>
        </w:rPr>
        <w:t xml:space="preserve">обосновывается актуальность выбранной темы; </w:t>
      </w:r>
    </w:p>
    <w:p w:rsidR="0083180E" w:rsidRDefault="0083180E" w:rsidP="0083180E">
      <w:pPr>
        <w:widowControl w:val="0"/>
        <w:numPr>
          <w:ilvl w:val="0"/>
          <w:numId w:val="9"/>
        </w:numPr>
        <w:autoSpaceDE w:val="0"/>
        <w:autoSpaceDN w:val="0"/>
        <w:adjustRightInd w:val="0"/>
        <w:ind w:left="0" w:firstLine="0"/>
        <w:jc w:val="both"/>
        <w:rPr>
          <w:sz w:val="26"/>
          <w:szCs w:val="26"/>
        </w:rPr>
      </w:pPr>
      <w:r>
        <w:rPr>
          <w:sz w:val="26"/>
          <w:szCs w:val="26"/>
        </w:rPr>
        <w:t xml:space="preserve">определяется цель работы и задачи, подлежащие решению для её достижения; </w:t>
      </w:r>
    </w:p>
    <w:p w:rsidR="0083180E" w:rsidRDefault="0083180E" w:rsidP="0083180E">
      <w:pPr>
        <w:widowControl w:val="0"/>
        <w:numPr>
          <w:ilvl w:val="0"/>
          <w:numId w:val="9"/>
        </w:numPr>
        <w:autoSpaceDE w:val="0"/>
        <w:autoSpaceDN w:val="0"/>
        <w:adjustRightInd w:val="0"/>
        <w:ind w:left="0" w:firstLine="0"/>
        <w:jc w:val="both"/>
        <w:rPr>
          <w:sz w:val="26"/>
          <w:szCs w:val="26"/>
        </w:rPr>
      </w:pPr>
      <w:r>
        <w:rPr>
          <w:sz w:val="26"/>
          <w:szCs w:val="26"/>
        </w:rPr>
        <w:t>описываются объект и предмет исследования, информационная база исследования;</w:t>
      </w:r>
    </w:p>
    <w:p w:rsidR="0083180E" w:rsidRDefault="0083180E" w:rsidP="0083180E">
      <w:pPr>
        <w:widowControl w:val="0"/>
        <w:numPr>
          <w:ilvl w:val="0"/>
          <w:numId w:val="9"/>
        </w:numPr>
        <w:autoSpaceDE w:val="0"/>
        <w:autoSpaceDN w:val="0"/>
        <w:adjustRightInd w:val="0"/>
        <w:ind w:left="0" w:firstLine="0"/>
        <w:jc w:val="both"/>
        <w:rPr>
          <w:sz w:val="26"/>
          <w:szCs w:val="26"/>
        </w:rPr>
      </w:pPr>
      <w:r>
        <w:rPr>
          <w:sz w:val="26"/>
          <w:szCs w:val="26"/>
        </w:rPr>
        <w:t>кратко характеризуется структура реферата по главам.</w:t>
      </w:r>
    </w:p>
    <w:p w:rsidR="0083180E" w:rsidRDefault="0083180E" w:rsidP="0083180E">
      <w:pPr>
        <w:shd w:val="clear" w:color="auto" w:fill="FFFFFF"/>
        <w:tabs>
          <w:tab w:val="left" w:pos="0"/>
        </w:tabs>
        <w:ind w:firstLine="709"/>
        <w:jc w:val="both"/>
        <w:rPr>
          <w:rFonts w:eastAsia="Calibri"/>
          <w:sz w:val="26"/>
          <w:szCs w:val="26"/>
          <w:lang w:eastAsia="en-US"/>
        </w:rPr>
      </w:pPr>
      <w:r>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83180E" w:rsidRDefault="0083180E" w:rsidP="0083180E">
      <w:pPr>
        <w:ind w:firstLine="709"/>
        <w:jc w:val="both"/>
        <w:rPr>
          <w:rFonts w:eastAsia="Calibri"/>
          <w:sz w:val="26"/>
          <w:szCs w:val="26"/>
          <w:lang w:eastAsia="en-US"/>
        </w:rPr>
      </w:pPr>
      <w:r>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83180E" w:rsidRDefault="0083180E" w:rsidP="0083180E">
      <w:pPr>
        <w:shd w:val="clear" w:color="auto" w:fill="FFFFFF"/>
        <w:ind w:firstLine="709"/>
        <w:jc w:val="both"/>
        <w:rPr>
          <w:rFonts w:eastAsia="Calibri"/>
          <w:sz w:val="26"/>
          <w:szCs w:val="26"/>
          <w:lang w:eastAsia="en-US"/>
        </w:rPr>
      </w:pPr>
      <w:r>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83180E" w:rsidRDefault="0083180E" w:rsidP="0083180E">
      <w:pPr>
        <w:shd w:val="clear" w:color="auto" w:fill="FFFFFF"/>
        <w:ind w:firstLine="709"/>
        <w:jc w:val="both"/>
        <w:rPr>
          <w:rFonts w:eastAsia="Calibri"/>
          <w:sz w:val="26"/>
          <w:szCs w:val="26"/>
          <w:lang w:eastAsia="en-US"/>
        </w:rPr>
      </w:pPr>
      <w:r>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83180E" w:rsidRDefault="0083180E" w:rsidP="0083180E">
      <w:pPr>
        <w:shd w:val="clear" w:color="auto" w:fill="FFFFFF"/>
        <w:ind w:firstLine="709"/>
        <w:jc w:val="both"/>
        <w:rPr>
          <w:rFonts w:eastAsia="Calibri"/>
          <w:iCs/>
          <w:sz w:val="26"/>
          <w:szCs w:val="26"/>
          <w:lang w:eastAsia="en-US"/>
        </w:rPr>
      </w:pPr>
      <w:r>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83180E" w:rsidRDefault="0083180E" w:rsidP="0083180E">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83180E" w:rsidRDefault="0083180E" w:rsidP="0083180E">
      <w:pPr>
        <w:shd w:val="clear" w:color="auto" w:fill="FFFFFF"/>
        <w:ind w:firstLine="709"/>
        <w:jc w:val="both"/>
        <w:rPr>
          <w:rFonts w:eastAsia="Calibri"/>
          <w:sz w:val="26"/>
          <w:szCs w:val="26"/>
          <w:lang w:eastAsia="en-US"/>
        </w:rPr>
      </w:pPr>
      <w:r>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83180E" w:rsidRDefault="0083180E" w:rsidP="0083180E">
      <w:pPr>
        <w:ind w:firstLine="709"/>
        <w:jc w:val="both"/>
        <w:rPr>
          <w:rFonts w:eastAsia="Calibri"/>
          <w:b/>
          <w:sz w:val="26"/>
          <w:szCs w:val="26"/>
          <w:lang w:eastAsia="en-US"/>
        </w:rPr>
      </w:pPr>
      <w:r>
        <w:rPr>
          <w:rFonts w:eastAsia="Calibri"/>
          <w:b/>
          <w:bCs/>
          <w:sz w:val="26"/>
          <w:szCs w:val="26"/>
          <w:lang w:eastAsia="en-US"/>
        </w:rPr>
        <w:t xml:space="preserve">Оформление </w:t>
      </w:r>
      <w:r>
        <w:rPr>
          <w:rFonts w:eastAsia="Calibri"/>
          <w:b/>
          <w:sz w:val="26"/>
          <w:szCs w:val="26"/>
          <w:lang w:eastAsia="en-US"/>
        </w:rPr>
        <w:t>реферата</w:t>
      </w:r>
    </w:p>
    <w:p w:rsidR="0083180E" w:rsidRDefault="0083180E" w:rsidP="0083180E">
      <w:pPr>
        <w:shd w:val="clear" w:color="auto" w:fill="FFFFFF"/>
        <w:tabs>
          <w:tab w:val="left" w:pos="360"/>
        </w:tabs>
        <w:ind w:firstLine="709"/>
        <w:jc w:val="both"/>
        <w:rPr>
          <w:rFonts w:eastAsia="Calibri"/>
          <w:sz w:val="26"/>
          <w:szCs w:val="26"/>
          <w:lang w:eastAsia="en-US"/>
        </w:rPr>
      </w:pPr>
      <w:r>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83180E" w:rsidRDefault="0083180E" w:rsidP="0083180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на одной стороне листа белой бумаги формата А-4 </w:t>
      </w:r>
    </w:p>
    <w:p w:rsidR="0083180E" w:rsidRDefault="0083180E" w:rsidP="0083180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размер шрифта-12; </w:t>
      </w:r>
      <w:r>
        <w:rPr>
          <w:rFonts w:eastAsia="Calibri"/>
          <w:sz w:val="26"/>
          <w:szCs w:val="26"/>
          <w:lang w:val="en-US" w:eastAsia="en-US"/>
        </w:rPr>
        <w:t>Times</w:t>
      </w:r>
      <w:r w:rsidRPr="0083180E">
        <w:rPr>
          <w:rFonts w:eastAsia="Calibri"/>
          <w:sz w:val="26"/>
          <w:szCs w:val="26"/>
          <w:lang w:eastAsia="en-US"/>
        </w:rPr>
        <w:t xml:space="preserve"> </w:t>
      </w:r>
      <w:r>
        <w:rPr>
          <w:rFonts w:eastAsia="Calibri"/>
          <w:sz w:val="26"/>
          <w:szCs w:val="26"/>
          <w:lang w:val="en-US" w:eastAsia="en-US"/>
        </w:rPr>
        <w:t>New</w:t>
      </w:r>
      <w:r w:rsidRPr="0083180E">
        <w:rPr>
          <w:rFonts w:eastAsia="Calibri"/>
          <w:sz w:val="26"/>
          <w:szCs w:val="26"/>
          <w:lang w:eastAsia="en-US"/>
        </w:rPr>
        <w:t xml:space="preserve"> </w:t>
      </w:r>
      <w:r>
        <w:rPr>
          <w:rFonts w:eastAsia="Calibri"/>
          <w:sz w:val="26"/>
          <w:szCs w:val="26"/>
          <w:lang w:val="en-US" w:eastAsia="en-US"/>
        </w:rPr>
        <w:t>Roman</w:t>
      </w:r>
      <w:r>
        <w:rPr>
          <w:rFonts w:eastAsia="Calibri"/>
          <w:sz w:val="26"/>
          <w:szCs w:val="26"/>
          <w:lang w:eastAsia="en-US"/>
        </w:rPr>
        <w:t>, цвет - черный</w:t>
      </w:r>
    </w:p>
    <w:p w:rsidR="0083180E" w:rsidRDefault="0083180E" w:rsidP="0083180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междустрочный интервал - одинарный</w:t>
      </w:r>
    </w:p>
    <w:p w:rsidR="0083180E" w:rsidRDefault="0083180E" w:rsidP="0083180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Pr>
            <w:rFonts w:eastAsia="Calibri"/>
            <w:sz w:val="26"/>
            <w:szCs w:val="26"/>
            <w:lang w:eastAsia="en-US"/>
          </w:rPr>
          <w:t>2 см</w:t>
        </w:r>
      </w:smartTag>
      <w:r>
        <w:rPr>
          <w:rFonts w:eastAsia="Calibri"/>
          <w:sz w:val="26"/>
          <w:szCs w:val="26"/>
          <w:lang w:eastAsia="en-US"/>
        </w:rPr>
        <w:t xml:space="preserve">, правого- </w:t>
      </w:r>
      <w:smartTag w:uri="urn:schemas-microsoft-com:office:smarttags" w:element="metricconverter">
        <w:smartTagPr>
          <w:attr w:name="ProductID" w:val="1 см"/>
        </w:smartTagPr>
        <w:r>
          <w:rPr>
            <w:rFonts w:eastAsia="Calibri"/>
            <w:sz w:val="26"/>
            <w:szCs w:val="26"/>
            <w:lang w:eastAsia="en-US"/>
          </w:rPr>
          <w:t>1 см</w:t>
        </w:r>
      </w:smartTag>
      <w:r>
        <w:rPr>
          <w:rFonts w:eastAsia="Calibri"/>
          <w:sz w:val="26"/>
          <w:szCs w:val="26"/>
          <w:lang w:eastAsia="en-US"/>
        </w:rPr>
        <w:t>, верхнего-2см, нижнего-2см.</w:t>
      </w:r>
    </w:p>
    <w:p w:rsidR="0083180E" w:rsidRDefault="0083180E" w:rsidP="0083180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отформатировано по ширине листа </w:t>
      </w:r>
    </w:p>
    <w:p w:rsidR="0083180E" w:rsidRDefault="0083180E" w:rsidP="0083180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на первой странице необходимо изложить план (содержание) работы.</w:t>
      </w:r>
    </w:p>
    <w:p w:rsidR="0083180E" w:rsidRDefault="0083180E" w:rsidP="0083180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 в конце работы необходимо указать источники использованной литературы</w:t>
      </w:r>
    </w:p>
    <w:p w:rsidR="0083180E" w:rsidRDefault="0083180E" w:rsidP="0083180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нумерация страниц текста -</w:t>
      </w:r>
    </w:p>
    <w:p w:rsidR="0083180E" w:rsidRDefault="0083180E" w:rsidP="0083180E">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83180E" w:rsidRDefault="0083180E" w:rsidP="0083180E">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законодательные и нормативно-методические документы и материалы;</w:t>
      </w:r>
    </w:p>
    <w:p w:rsidR="0083180E" w:rsidRDefault="0083180E" w:rsidP="0083180E">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83180E" w:rsidRDefault="0083180E" w:rsidP="0083180E">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статистические, инструктивные и отчетные материалы предприятий, организаций и учреждений.</w:t>
      </w:r>
    </w:p>
    <w:p w:rsidR="0083180E" w:rsidRDefault="0083180E" w:rsidP="0083180E">
      <w:pPr>
        <w:shd w:val="clear" w:color="auto" w:fill="FFFFFF"/>
        <w:ind w:firstLine="709"/>
        <w:jc w:val="both"/>
        <w:rPr>
          <w:rFonts w:eastAsia="Calibri"/>
          <w:sz w:val="26"/>
          <w:szCs w:val="26"/>
          <w:lang w:eastAsia="en-US"/>
        </w:rPr>
      </w:pPr>
      <w:r>
        <w:rPr>
          <w:rFonts w:eastAsia="Calibri"/>
          <w:sz w:val="26"/>
          <w:szCs w:val="26"/>
          <w:lang w:eastAsia="en-US"/>
        </w:rPr>
        <w:t>Включенная в список литература нумеруется сплошным порядком от первого до последнего названия.</w:t>
      </w:r>
    </w:p>
    <w:p w:rsidR="0083180E" w:rsidRDefault="0083180E" w:rsidP="0083180E">
      <w:pPr>
        <w:ind w:firstLine="709"/>
        <w:jc w:val="both"/>
        <w:rPr>
          <w:rFonts w:eastAsia="Calibri"/>
          <w:iCs/>
          <w:sz w:val="26"/>
          <w:szCs w:val="26"/>
          <w:lang w:eastAsia="en-US"/>
        </w:rPr>
      </w:pPr>
      <w:r>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Pr>
          <w:rFonts w:eastAsia="Calibri"/>
          <w:iCs/>
          <w:sz w:val="26"/>
          <w:szCs w:val="26"/>
          <w:lang w:eastAsia="en-US"/>
        </w:rPr>
        <w:t>.</w:t>
      </w:r>
    </w:p>
    <w:p w:rsidR="0083180E" w:rsidRDefault="0083180E" w:rsidP="0083180E">
      <w:pPr>
        <w:shd w:val="clear" w:color="auto" w:fill="FFFFFF"/>
        <w:ind w:firstLine="709"/>
        <w:jc w:val="both"/>
        <w:rPr>
          <w:rFonts w:eastAsia="Calibri"/>
          <w:sz w:val="26"/>
          <w:szCs w:val="26"/>
          <w:lang w:eastAsia="en-US"/>
        </w:rPr>
      </w:pPr>
      <w:r>
        <w:rPr>
          <w:rFonts w:eastAsia="Calibri"/>
          <w:sz w:val="26"/>
          <w:szCs w:val="26"/>
          <w:lang w:eastAsia="en-US"/>
        </w:rPr>
        <w:t>Приложения следует оформлять как продолжение реферата на его последующих страницах.</w:t>
      </w:r>
    </w:p>
    <w:p w:rsidR="0083180E" w:rsidRDefault="0083180E" w:rsidP="0083180E">
      <w:pPr>
        <w:shd w:val="clear" w:color="auto" w:fill="FFFFFF"/>
        <w:ind w:firstLine="709"/>
        <w:jc w:val="both"/>
        <w:rPr>
          <w:rFonts w:eastAsia="Calibri"/>
          <w:sz w:val="26"/>
          <w:szCs w:val="26"/>
          <w:lang w:eastAsia="en-US"/>
        </w:rPr>
      </w:pPr>
      <w:r>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83180E" w:rsidRDefault="0083180E" w:rsidP="0083180E">
      <w:pPr>
        <w:shd w:val="clear" w:color="auto" w:fill="FFFFFF"/>
        <w:ind w:firstLine="709"/>
        <w:jc w:val="both"/>
        <w:rPr>
          <w:rFonts w:eastAsia="Calibri"/>
          <w:sz w:val="26"/>
          <w:szCs w:val="26"/>
          <w:lang w:eastAsia="en-US"/>
        </w:rPr>
      </w:pPr>
      <w:r>
        <w:rPr>
          <w:rFonts w:eastAsia="Calibri"/>
          <w:sz w:val="26"/>
          <w:szCs w:val="26"/>
          <w:lang w:eastAsia="en-US"/>
        </w:rPr>
        <w:lastRenderedPageBreak/>
        <w:t>Приложения следует нумеровать порядковой нумерацией арабскими цифрами.</w:t>
      </w:r>
    </w:p>
    <w:p w:rsidR="0083180E" w:rsidRDefault="0083180E" w:rsidP="0083180E">
      <w:pPr>
        <w:shd w:val="clear" w:color="auto" w:fill="FFFFFF"/>
        <w:ind w:firstLine="709"/>
        <w:jc w:val="both"/>
        <w:rPr>
          <w:rFonts w:eastAsia="Calibri"/>
          <w:sz w:val="26"/>
          <w:szCs w:val="26"/>
          <w:lang w:eastAsia="en-US"/>
        </w:rPr>
      </w:pPr>
      <w:r>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83180E" w:rsidRDefault="0083180E" w:rsidP="0083180E">
      <w:pPr>
        <w:ind w:firstLine="709"/>
        <w:jc w:val="both"/>
        <w:rPr>
          <w:rFonts w:eastAsia="Calibri"/>
          <w:bCs/>
          <w:sz w:val="26"/>
          <w:szCs w:val="26"/>
          <w:lang w:eastAsia="en-US"/>
        </w:rPr>
      </w:pPr>
      <w:r>
        <w:rPr>
          <w:rFonts w:eastAsia="Calibri"/>
          <w:bCs/>
          <w:sz w:val="26"/>
          <w:szCs w:val="26"/>
          <w:lang w:eastAsia="en-US"/>
        </w:rPr>
        <w:t xml:space="preserve">Критерии оценки </w:t>
      </w:r>
      <w:r>
        <w:rPr>
          <w:rFonts w:eastAsia="Calibri"/>
          <w:sz w:val="26"/>
          <w:szCs w:val="26"/>
          <w:lang w:eastAsia="en-US"/>
        </w:rPr>
        <w:t>реферата</w:t>
      </w:r>
    </w:p>
    <w:p w:rsidR="0083180E" w:rsidRDefault="0083180E" w:rsidP="0083180E">
      <w:pPr>
        <w:ind w:firstLine="709"/>
        <w:jc w:val="both"/>
        <w:rPr>
          <w:rFonts w:eastAsia="Calibri"/>
          <w:sz w:val="26"/>
          <w:szCs w:val="26"/>
          <w:lang w:eastAsia="en-US"/>
        </w:rPr>
      </w:pPr>
      <w:r>
        <w:rPr>
          <w:rFonts w:eastAsia="Calibri"/>
          <w:sz w:val="26"/>
          <w:szCs w:val="26"/>
          <w:lang w:eastAsia="en-US"/>
        </w:rPr>
        <w:t>Срок сдачи готового реферата определяется утвержденным графиком.</w:t>
      </w:r>
    </w:p>
    <w:p w:rsidR="0083180E" w:rsidRDefault="0083180E" w:rsidP="0083180E">
      <w:pPr>
        <w:ind w:firstLine="709"/>
        <w:jc w:val="both"/>
        <w:rPr>
          <w:rFonts w:eastAsia="Calibri"/>
          <w:sz w:val="26"/>
          <w:szCs w:val="26"/>
          <w:lang w:eastAsia="en-US"/>
        </w:rPr>
      </w:pPr>
      <w:r>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83180E" w:rsidRDefault="0083180E" w:rsidP="0083180E">
      <w:pPr>
        <w:keepNext/>
        <w:keepLines/>
        <w:ind w:firstLine="709"/>
        <w:jc w:val="center"/>
        <w:outlineLvl w:val="2"/>
        <w:rPr>
          <w:b/>
          <w:bCs/>
          <w:sz w:val="26"/>
          <w:szCs w:val="26"/>
          <w:lang w:eastAsia="en-US"/>
        </w:rPr>
      </w:pPr>
      <w:bookmarkStart w:id="13" w:name="_Toc354667575"/>
      <w:bookmarkStart w:id="14" w:name="_Toc341106314"/>
      <w:bookmarkStart w:id="15" w:name="_Toc341102556"/>
      <w:r>
        <w:rPr>
          <w:b/>
          <w:bCs/>
          <w:sz w:val="26"/>
          <w:szCs w:val="26"/>
          <w:lang w:eastAsia="en-US"/>
        </w:rPr>
        <w:t>Методические рекомендации по подготовке презентации</w:t>
      </w:r>
      <w:bookmarkEnd w:id="13"/>
      <w:bookmarkEnd w:id="14"/>
      <w:bookmarkEnd w:id="15"/>
    </w:p>
    <w:p w:rsidR="0083180E" w:rsidRDefault="0083180E" w:rsidP="0083180E">
      <w:pPr>
        <w:widowControl w:val="0"/>
        <w:autoSpaceDE w:val="0"/>
        <w:autoSpaceDN w:val="0"/>
        <w:adjustRightInd w:val="0"/>
        <w:ind w:firstLine="709"/>
        <w:jc w:val="both"/>
        <w:rPr>
          <w:sz w:val="26"/>
          <w:szCs w:val="26"/>
          <w:lang w:eastAsia="en-US"/>
        </w:rPr>
      </w:pPr>
      <w:r>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83180E" w:rsidRDefault="0083180E" w:rsidP="0083180E">
      <w:pPr>
        <w:snapToGrid w:val="0"/>
        <w:ind w:firstLine="709"/>
        <w:jc w:val="both"/>
        <w:rPr>
          <w:rFonts w:eastAsia="Calibri"/>
          <w:sz w:val="26"/>
          <w:szCs w:val="26"/>
          <w:lang w:eastAsia="en-US"/>
        </w:rPr>
      </w:pPr>
      <w:r>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83180E" w:rsidRDefault="0083180E" w:rsidP="0083180E">
      <w:pPr>
        <w:snapToGrid w:val="0"/>
        <w:ind w:firstLine="709"/>
        <w:jc w:val="both"/>
        <w:rPr>
          <w:rFonts w:eastAsia="Calibri"/>
          <w:sz w:val="26"/>
          <w:szCs w:val="26"/>
          <w:lang w:eastAsia="en-US"/>
        </w:rPr>
      </w:pPr>
      <w:r>
        <w:rPr>
          <w:rFonts w:eastAsia="Calibri"/>
          <w:sz w:val="26"/>
          <w:szCs w:val="26"/>
          <w:u w:val="single"/>
          <w:lang w:eastAsia="en-US"/>
        </w:rPr>
        <w:t>1 стратегия</w:t>
      </w:r>
      <w:r>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83180E" w:rsidRDefault="0083180E" w:rsidP="0083180E">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объем текста на слайде – не больше 7 строк;</w:t>
      </w:r>
    </w:p>
    <w:p w:rsidR="0083180E" w:rsidRDefault="0083180E" w:rsidP="0083180E">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маркированный/нумерованный список содержит не более 7 элементов;</w:t>
      </w:r>
    </w:p>
    <w:p w:rsidR="0083180E" w:rsidRDefault="0083180E" w:rsidP="0083180E">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отсутствуют знаки пунктуации в конце строк в маркированных и нумерованных списках;</w:t>
      </w:r>
    </w:p>
    <w:p w:rsidR="0083180E" w:rsidRDefault="0083180E" w:rsidP="0083180E">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значимая информация выделяется с помощью цвета, кегля, эффектов анимации.</w:t>
      </w:r>
    </w:p>
    <w:p w:rsidR="0083180E" w:rsidRDefault="0083180E" w:rsidP="0083180E">
      <w:pPr>
        <w:snapToGrid w:val="0"/>
        <w:ind w:firstLine="709"/>
        <w:jc w:val="both"/>
        <w:rPr>
          <w:rFonts w:eastAsia="Calibri"/>
          <w:sz w:val="26"/>
          <w:szCs w:val="26"/>
          <w:lang w:eastAsia="en-US"/>
        </w:rPr>
      </w:pPr>
      <w:r>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83180E" w:rsidRDefault="0083180E" w:rsidP="0083180E">
      <w:pPr>
        <w:snapToGrid w:val="0"/>
        <w:ind w:firstLine="709"/>
        <w:jc w:val="both"/>
        <w:rPr>
          <w:rFonts w:eastAsia="Calibri"/>
          <w:sz w:val="26"/>
          <w:szCs w:val="26"/>
          <w:lang w:eastAsia="en-US"/>
        </w:rPr>
      </w:pPr>
      <w:r>
        <w:rPr>
          <w:rFonts w:eastAsia="Calibri"/>
          <w:sz w:val="26"/>
          <w:szCs w:val="26"/>
          <w:u w:val="single"/>
          <w:lang w:eastAsia="en-US"/>
        </w:rPr>
        <w:t>2 стратегия</w:t>
      </w:r>
      <w:r>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83180E" w:rsidRDefault="0083180E" w:rsidP="0083180E">
      <w:pPr>
        <w:numPr>
          <w:ilvl w:val="0"/>
          <w:numId w:val="13"/>
        </w:numPr>
        <w:ind w:left="0" w:firstLine="709"/>
        <w:jc w:val="both"/>
        <w:rPr>
          <w:sz w:val="26"/>
          <w:szCs w:val="26"/>
        </w:rPr>
      </w:pPr>
      <w:r>
        <w:rPr>
          <w:sz w:val="26"/>
          <w:szCs w:val="26"/>
        </w:rPr>
        <w:t>выбранные средства визуализации информации (таблицы, схемы, графики и т. д.) соответствуют содержанию;</w:t>
      </w:r>
    </w:p>
    <w:p w:rsidR="0083180E" w:rsidRDefault="0083180E" w:rsidP="0083180E">
      <w:pPr>
        <w:numPr>
          <w:ilvl w:val="0"/>
          <w:numId w:val="13"/>
        </w:numPr>
        <w:ind w:left="0" w:firstLine="709"/>
        <w:jc w:val="both"/>
        <w:rPr>
          <w:sz w:val="26"/>
          <w:szCs w:val="26"/>
        </w:rPr>
      </w:pPr>
      <w:r>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83180E" w:rsidRDefault="0083180E" w:rsidP="0083180E">
      <w:pPr>
        <w:ind w:firstLine="709"/>
        <w:jc w:val="both"/>
        <w:rPr>
          <w:rFonts w:eastAsia="Calibri"/>
          <w:sz w:val="26"/>
          <w:szCs w:val="26"/>
          <w:lang w:eastAsia="en-US"/>
        </w:rPr>
      </w:pPr>
      <w:r>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Pr>
          <w:rFonts w:eastAsia="Calibri"/>
          <w:sz w:val="26"/>
          <w:szCs w:val="26"/>
          <w:lang w:eastAsia="en-US"/>
        </w:rPr>
        <w:t>Наиболее важная информация должна располагаться в центре экрана.</w:t>
      </w:r>
    </w:p>
    <w:p w:rsidR="0083180E" w:rsidRDefault="0083180E" w:rsidP="0083180E">
      <w:pPr>
        <w:ind w:firstLine="709"/>
        <w:jc w:val="both"/>
        <w:rPr>
          <w:sz w:val="26"/>
          <w:szCs w:val="26"/>
        </w:rPr>
      </w:pPr>
      <w:r>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Pr>
          <w:i/>
          <w:sz w:val="26"/>
          <w:szCs w:val="26"/>
        </w:rPr>
        <w:t>вспомогательный</w:t>
      </w:r>
      <w:r>
        <w:rPr>
          <w:sz w:val="26"/>
          <w:szCs w:val="26"/>
        </w:rPr>
        <w:t xml:space="preserve"> материал, но я его хочу пропустить, чтобы не перегружать выступление подробностями». Правда, такой прием делать в </w:t>
      </w:r>
      <w:r>
        <w:rPr>
          <w:i/>
          <w:sz w:val="26"/>
          <w:szCs w:val="26"/>
        </w:rPr>
        <w:t>начале</w:t>
      </w:r>
      <w:r>
        <w:rPr>
          <w:sz w:val="26"/>
          <w:szCs w:val="26"/>
        </w:rPr>
        <w:t xml:space="preserve"> и в </w:t>
      </w:r>
      <w:r>
        <w:rPr>
          <w:i/>
          <w:sz w:val="26"/>
          <w:szCs w:val="26"/>
        </w:rPr>
        <w:t>конце</w:t>
      </w:r>
      <w:r>
        <w:rPr>
          <w:sz w:val="26"/>
          <w:szCs w:val="26"/>
        </w:rPr>
        <w:t xml:space="preserve"> презентации – рискованно, оптимальный вариант – в середине выступления.</w:t>
      </w:r>
    </w:p>
    <w:p w:rsidR="0083180E" w:rsidRDefault="0083180E" w:rsidP="0083180E">
      <w:pPr>
        <w:ind w:firstLine="709"/>
        <w:jc w:val="both"/>
        <w:rPr>
          <w:sz w:val="26"/>
          <w:szCs w:val="26"/>
        </w:rPr>
      </w:pPr>
      <w:r>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83180E" w:rsidRDefault="0083180E" w:rsidP="0083180E">
      <w:pPr>
        <w:ind w:firstLine="709"/>
        <w:jc w:val="both"/>
        <w:rPr>
          <w:sz w:val="26"/>
          <w:szCs w:val="26"/>
        </w:rPr>
      </w:pPr>
      <w:r>
        <w:rPr>
          <w:sz w:val="26"/>
          <w:szCs w:val="26"/>
        </w:rPr>
        <w:t xml:space="preserve">Особо тщательно необходимо отнестись к </w:t>
      </w:r>
      <w:r>
        <w:rPr>
          <w:b/>
          <w:i/>
          <w:sz w:val="26"/>
          <w:szCs w:val="26"/>
        </w:rPr>
        <w:t>оформлению презентации</w:t>
      </w:r>
      <w:r>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83180E" w:rsidRDefault="0083180E" w:rsidP="0083180E">
      <w:pPr>
        <w:ind w:firstLine="709"/>
        <w:jc w:val="both"/>
        <w:rPr>
          <w:rFonts w:eastAsia="Calibri"/>
          <w:sz w:val="26"/>
          <w:szCs w:val="26"/>
          <w:lang w:eastAsia="en-US"/>
        </w:rPr>
      </w:pPr>
      <w:r>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83180E" w:rsidRDefault="0083180E" w:rsidP="0083180E">
      <w:pPr>
        <w:ind w:firstLine="709"/>
        <w:jc w:val="both"/>
        <w:rPr>
          <w:rFonts w:eastAsia="Calibri"/>
          <w:sz w:val="26"/>
          <w:szCs w:val="26"/>
          <w:lang w:eastAsia="en-US"/>
        </w:rPr>
      </w:pPr>
      <w:r>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Pr>
            <w:rFonts w:eastAsia="Calibri"/>
            <w:color w:val="000000"/>
            <w:sz w:val="26"/>
            <w:szCs w:val="26"/>
            <w:lang w:eastAsia="en-US"/>
          </w:rPr>
          <w:t>1 см</w:t>
        </w:r>
      </w:smartTag>
      <w:r>
        <w:rPr>
          <w:rFonts w:eastAsia="Calibri"/>
          <w:color w:val="000000"/>
          <w:sz w:val="26"/>
          <w:szCs w:val="26"/>
          <w:lang w:eastAsia="en-US"/>
        </w:rPr>
        <w:t xml:space="preserve"> с каждой стороны. </w:t>
      </w:r>
      <w:r>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83180E" w:rsidRDefault="0083180E" w:rsidP="0083180E">
      <w:pPr>
        <w:ind w:firstLine="709"/>
        <w:jc w:val="both"/>
        <w:rPr>
          <w:rFonts w:eastAsia="Calibri"/>
          <w:sz w:val="26"/>
          <w:szCs w:val="26"/>
          <w:lang w:eastAsia="en-US"/>
        </w:rPr>
      </w:pPr>
      <w:r>
        <w:rPr>
          <w:rFonts w:eastAsia="Calibri"/>
          <w:sz w:val="26"/>
          <w:szCs w:val="26"/>
          <w:lang w:eastAsia="en-US"/>
        </w:rPr>
        <w:t xml:space="preserve">Диаграммы готовятся с использованием мастера диаграмм табличного процессора </w:t>
      </w:r>
      <w:r>
        <w:rPr>
          <w:rFonts w:eastAsia="Calibri"/>
          <w:sz w:val="26"/>
          <w:szCs w:val="26"/>
          <w:lang w:val="en-US" w:eastAsia="en-US"/>
        </w:rPr>
        <w:t>MSExcel</w:t>
      </w:r>
      <w:r>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Pr>
          <w:rFonts w:eastAsia="Calibri"/>
          <w:sz w:val="26"/>
          <w:szCs w:val="26"/>
          <w:lang w:val="en-US" w:eastAsia="en-US"/>
        </w:rPr>
        <w:t>MSOffice</w:t>
      </w:r>
      <w:r>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83180E" w:rsidRDefault="0083180E" w:rsidP="0083180E">
      <w:pPr>
        <w:ind w:firstLine="709"/>
        <w:jc w:val="both"/>
        <w:rPr>
          <w:rFonts w:eastAsia="Calibri"/>
          <w:sz w:val="26"/>
          <w:szCs w:val="26"/>
          <w:lang w:eastAsia="en-US"/>
        </w:rPr>
      </w:pPr>
      <w:r>
        <w:rPr>
          <w:rFonts w:eastAsia="Calibri"/>
          <w:sz w:val="26"/>
          <w:szCs w:val="26"/>
          <w:lang w:eastAsia="en-US"/>
        </w:rPr>
        <w:t xml:space="preserve">Табличная информация вставляется в материалы как таблица текстового процессора </w:t>
      </w:r>
      <w:r>
        <w:rPr>
          <w:rFonts w:eastAsia="Calibri"/>
          <w:sz w:val="26"/>
          <w:szCs w:val="26"/>
          <w:lang w:val="en-US" w:eastAsia="en-US"/>
        </w:rPr>
        <w:t>MSWord</w:t>
      </w:r>
      <w:r>
        <w:rPr>
          <w:rFonts w:eastAsia="Calibri"/>
          <w:sz w:val="26"/>
          <w:szCs w:val="26"/>
          <w:lang w:eastAsia="en-US"/>
        </w:rPr>
        <w:t xml:space="preserve"> или табличного процессора </w:t>
      </w:r>
      <w:r>
        <w:rPr>
          <w:rFonts w:eastAsia="Calibri"/>
          <w:sz w:val="26"/>
          <w:szCs w:val="26"/>
          <w:lang w:val="en-US" w:eastAsia="en-US"/>
        </w:rPr>
        <w:t>MSExcel</w:t>
      </w:r>
      <w:r>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Pr>
            <w:rFonts w:eastAsia="Calibri"/>
            <w:sz w:val="26"/>
            <w:szCs w:val="26"/>
            <w:lang w:eastAsia="en-US"/>
          </w:rPr>
          <w:t xml:space="preserve">18 </w:t>
        </w:r>
        <w:r>
          <w:rPr>
            <w:rFonts w:eastAsia="Calibri"/>
            <w:sz w:val="26"/>
            <w:szCs w:val="26"/>
            <w:lang w:val="en-US" w:eastAsia="en-US"/>
          </w:rPr>
          <w:t>pt</w:t>
        </w:r>
      </w:smartTag>
      <w:r>
        <w:rPr>
          <w:rFonts w:eastAsia="Calibri"/>
          <w:sz w:val="26"/>
          <w:szCs w:val="26"/>
          <w:lang w:eastAsia="en-US"/>
        </w:rPr>
        <w:t>. Таблицы и диаграммы размещаются на светлом или белом фоне.</w:t>
      </w:r>
    </w:p>
    <w:p w:rsidR="0083180E" w:rsidRDefault="0083180E" w:rsidP="0083180E">
      <w:pPr>
        <w:ind w:firstLine="709"/>
        <w:jc w:val="both"/>
        <w:rPr>
          <w:color w:val="000000"/>
          <w:sz w:val="26"/>
          <w:szCs w:val="26"/>
        </w:rPr>
      </w:pPr>
      <w:r>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83180E" w:rsidRDefault="0083180E" w:rsidP="0083180E">
      <w:pPr>
        <w:ind w:firstLine="709"/>
        <w:jc w:val="both"/>
        <w:rPr>
          <w:color w:val="000000"/>
          <w:sz w:val="26"/>
          <w:szCs w:val="26"/>
        </w:rPr>
      </w:pPr>
      <w:r>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83180E" w:rsidRDefault="0083180E" w:rsidP="0083180E">
      <w:pPr>
        <w:ind w:firstLine="709"/>
        <w:jc w:val="both"/>
        <w:rPr>
          <w:color w:val="000000"/>
          <w:sz w:val="26"/>
          <w:szCs w:val="26"/>
        </w:rPr>
      </w:pPr>
      <w:r>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83180E" w:rsidRDefault="0083180E" w:rsidP="0083180E">
      <w:pPr>
        <w:ind w:firstLine="709"/>
        <w:jc w:val="both"/>
        <w:rPr>
          <w:snapToGrid w:val="0"/>
          <w:sz w:val="26"/>
          <w:szCs w:val="26"/>
        </w:rPr>
      </w:pPr>
      <w:r>
        <w:rPr>
          <w:snapToGrid w:val="0"/>
          <w:sz w:val="26"/>
          <w:szCs w:val="26"/>
        </w:rPr>
        <w:t>После подготовки презентации полезно проконтролировать себя вопросами:</w:t>
      </w:r>
    </w:p>
    <w:p w:rsidR="0083180E" w:rsidRDefault="0083180E" w:rsidP="0083180E">
      <w:pPr>
        <w:numPr>
          <w:ilvl w:val="0"/>
          <w:numId w:val="14"/>
        </w:numPr>
        <w:tabs>
          <w:tab w:val="num" w:pos="338"/>
        </w:tabs>
        <w:ind w:left="0" w:firstLine="709"/>
        <w:jc w:val="both"/>
        <w:rPr>
          <w:rFonts w:eastAsia="Calibri"/>
          <w:sz w:val="26"/>
          <w:szCs w:val="26"/>
          <w:lang w:eastAsia="en-US"/>
        </w:rPr>
      </w:pPr>
      <w:r>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83180E" w:rsidRDefault="0083180E" w:rsidP="0083180E">
      <w:pPr>
        <w:numPr>
          <w:ilvl w:val="0"/>
          <w:numId w:val="14"/>
        </w:numPr>
        <w:ind w:left="0" w:firstLine="709"/>
        <w:jc w:val="both"/>
        <w:rPr>
          <w:rFonts w:eastAsia="Calibri"/>
          <w:sz w:val="26"/>
          <w:szCs w:val="26"/>
          <w:lang w:eastAsia="en-US"/>
        </w:rPr>
      </w:pPr>
      <w:r>
        <w:rPr>
          <w:rFonts w:eastAsia="Calibri"/>
          <w:sz w:val="26"/>
          <w:szCs w:val="26"/>
          <w:lang w:eastAsia="en-US"/>
        </w:rPr>
        <w:t>к каким особенностям объекта презентации удалось привлечь внимание аудитории?</w:t>
      </w:r>
    </w:p>
    <w:p w:rsidR="0083180E" w:rsidRDefault="0083180E" w:rsidP="0083180E">
      <w:pPr>
        <w:numPr>
          <w:ilvl w:val="0"/>
          <w:numId w:val="14"/>
        </w:numPr>
        <w:ind w:left="0" w:firstLine="709"/>
        <w:jc w:val="both"/>
        <w:rPr>
          <w:rFonts w:eastAsia="Calibri"/>
          <w:sz w:val="26"/>
          <w:szCs w:val="26"/>
          <w:lang w:eastAsia="en-US"/>
        </w:rPr>
      </w:pPr>
      <w:r>
        <w:rPr>
          <w:rFonts w:eastAsia="Calibri"/>
          <w:sz w:val="26"/>
          <w:szCs w:val="26"/>
          <w:lang w:eastAsia="en-US"/>
        </w:rPr>
        <w:t xml:space="preserve">не отвлекает ли созданная презентация от устного выступления? </w:t>
      </w:r>
    </w:p>
    <w:p w:rsidR="0083180E" w:rsidRDefault="0083180E" w:rsidP="0083180E">
      <w:pPr>
        <w:snapToGrid w:val="0"/>
        <w:ind w:firstLine="709"/>
        <w:jc w:val="both"/>
        <w:rPr>
          <w:rFonts w:eastAsia="Calibri"/>
          <w:sz w:val="26"/>
          <w:szCs w:val="26"/>
          <w:lang w:eastAsia="en-US"/>
        </w:rPr>
      </w:pPr>
      <w:r>
        <w:rPr>
          <w:rFonts w:eastAsia="Calibri"/>
          <w:sz w:val="26"/>
          <w:szCs w:val="26"/>
          <w:lang w:eastAsia="en-US"/>
        </w:rPr>
        <w:t>После подготовки презентации необходима репетиция выступления.</w:t>
      </w: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pStyle w:val="a7"/>
        <w:numPr>
          <w:ilvl w:val="0"/>
          <w:numId w:val="11"/>
        </w:numPr>
        <w:spacing w:line="240" w:lineRule="auto"/>
        <w:contextualSpacing/>
        <w:jc w:val="center"/>
        <w:rPr>
          <w:rFonts w:ascii="Times New Roman" w:hAnsi="Times New Roman" w:cs="Times New Roman"/>
          <w:bCs/>
          <w:sz w:val="26"/>
          <w:szCs w:val="26"/>
          <w:lang w:eastAsia="en-US"/>
        </w:rPr>
      </w:pPr>
      <w:r>
        <w:rPr>
          <w:rFonts w:ascii="Times New Roman" w:hAnsi="Times New Roman" w:cs="Times New Roman"/>
          <w:b/>
          <w:sz w:val="26"/>
          <w:szCs w:val="26"/>
          <w:lang w:eastAsia="en-US"/>
        </w:rPr>
        <w:t xml:space="preserve">Критерии оценивания выполненных заданий </w:t>
      </w:r>
    </w:p>
    <w:p w:rsidR="0083180E" w:rsidRDefault="0083180E" w:rsidP="0083180E">
      <w:pPr>
        <w:jc w:val="both"/>
        <w:rPr>
          <w:rFonts w:eastAsia="Calibri"/>
          <w:b/>
          <w:sz w:val="26"/>
          <w:szCs w:val="26"/>
          <w:lang w:eastAsia="en-US"/>
        </w:rPr>
      </w:pPr>
      <w:r>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3180E" w:rsidTr="0083180E">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83180E" w:rsidRDefault="0083180E">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83180E" w:rsidTr="0083180E">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3180E" w:rsidRDefault="0083180E">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83180E" w:rsidTr="0083180E">
        <w:tc>
          <w:tcPr>
            <w:tcW w:w="1911" w:type="dxa"/>
            <w:tcBorders>
              <w:top w:val="single" w:sz="4" w:space="0" w:color="000000"/>
              <w:left w:val="single" w:sz="4" w:space="0" w:color="000000"/>
              <w:bottom w:val="single" w:sz="4" w:space="0" w:color="000000"/>
              <w:right w:val="single" w:sz="4" w:space="0" w:color="000000"/>
            </w:tcBorders>
            <w:hideMark/>
          </w:tcPr>
          <w:p w:rsidR="0083180E" w:rsidRDefault="0083180E">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83180E" w:rsidRDefault="0083180E">
            <w:pPr>
              <w:spacing w:line="276" w:lineRule="auto"/>
              <w:ind w:left="103"/>
              <w:rPr>
                <w:rFonts w:eastAsia="Calibri"/>
                <w:color w:val="000000"/>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83180E" w:rsidRDefault="0083180E">
            <w:pPr>
              <w:widowControl w:val="0"/>
              <w:autoSpaceDE w:val="0"/>
              <w:autoSpaceDN w:val="0"/>
              <w:adjustRightInd w:val="0"/>
              <w:spacing w:line="276" w:lineRule="auto"/>
              <w:rPr>
                <w:rFonts w:eastAsia="Calibri"/>
                <w:sz w:val="26"/>
                <w:szCs w:val="26"/>
                <w:lang w:eastAsia="en-US"/>
              </w:rPr>
            </w:pPr>
          </w:p>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ячеек таблицы  не соответствует заданной теме.</w:t>
            </w:r>
          </w:p>
          <w:p w:rsidR="0083180E" w:rsidRDefault="0083180E">
            <w:pPr>
              <w:widowControl w:val="0"/>
              <w:autoSpaceDE w:val="0"/>
              <w:autoSpaceDN w:val="0"/>
              <w:adjustRightInd w:val="0"/>
              <w:spacing w:line="276" w:lineRule="auto"/>
              <w:rPr>
                <w:rFonts w:eastAsia="Calibri"/>
                <w:sz w:val="26"/>
                <w:szCs w:val="26"/>
                <w:lang w:eastAsia="en-US"/>
              </w:rPr>
            </w:pPr>
          </w:p>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Имеются незаполненные ячейки или серьезные множественные ошибки.</w:t>
            </w:r>
          </w:p>
          <w:p w:rsidR="0083180E" w:rsidRDefault="0083180E">
            <w:pPr>
              <w:spacing w:line="276" w:lineRule="auto"/>
              <w:ind w:left="720" w:hanging="357"/>
              <w:contextualSpacing/>
              <w:jc w:val="both"/>
              <w:rPr>
                <w:rFonts w:eastAsia="Calibri"/>
                <w:sz w:val="26"/>
                <w:szCs w:val="26"/>
                <w:lang w:eastAsia="en-US"/>
              </w:rPr>
            </w:pPr>
          </w:p>
          <w:p w:rsidR="0083180E" w:rsidRDefault="0083180E">
            <w:pPr>
              <w:widowControl w:val="0"/>
              <w:autoSpaceDE w:val="0"/>
              <w:autoSpaceDN w:val="0"/>
              <w:adjustRightInd w:val="0"/>
              <w:spacing w:line="276" w:lineRule="auto"/>
              <w:rPr>
                <w:rFonts w:eastAsia="Calibri"/>
                <w:sz w:val="26"/>
                <w:szCs w:val="26"/>
                <w:lang w:eastAsia="en-US"/>
              </w:rPr>
            </w:pPr>
          </w:p>
          <w:p w:rsidR="0083180E" w:rsidRDefault="0083180E" w:rsidP="00C66204">
            <w:pPr>
              <w:widowControl w:val="0"/>
              <w:numPr>
                <w:ilvl w:val="0"/>
                <w:numId w:val="15"/>
              </w:numPr>
              <w:autoSpaceDE w:val="0"/>
              <w:autoSpaceDN w:val="0"/>
              <w:adjustRightInd w:val="0"/>
              <w:spacing w:line="276" w:lineRule="auto"/>
              <w:ind w:left="0" w:hanging="199"/>
              <w:rPr>
                <w:rFonts w:eastAsia="Calibri"/>
                <w:b/>
                <w:bCs/>
                <w:sz w:val="26"/>
                <w:szCs w:val="26"/>
                <w:lang w:eastAsia="en-US"/>
              </w:rPr>
            </w:pPr>
            <w:r>
              <w:rPr>
                <w:rFonts w:eastAsia="Calibri"/>
                <w:sz w:val="26"/>
                <w:szCs w:val="26"/>
                <w:lang w:eastAsia="en-US"/>
              </w:rPr>
              <w:t xml:space="preserve">Отчет выполнен и оформлен небрежно, </w:t>
            </w:r>
            <w:r>
              <w:rPr>
                <w:rFonts w:eastAsia="Calibri"/>
                <w:sz w:val="26"/>
                <w:szCs w:val="26"/>
                <w:lang w:eastAsia="en-US"/>
              </w:rPr>
              <w:br/>
              <w:t>без соблюдения установленных требований.</w:t>
            </w:r>
          </w:p>
        </w:tc>
      </w:tr>
      <w:tr w:rsidR="0083180E" w:rsidTr="0083180E">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83180E" w:rsidRDefault="0083180E">
            <w:pPr>
              <w:spacing w:line="276" w:lineRule="auto"/>
              <w:rPr>
                <w:rFonts w:eastAsia="Calibri"/>
                <w:sz w:val="26"/>
                <w:szCs w:val="26"/>
                <w:lang w:eastAsia="en-US"/>
              </w:rPr>
            </w:pPr>
            <w:r>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83180E" w:rsidRDefault="0083180E">
            <w:pPr>
              <w:spacing w:line="276" w:lineRule="auto"/>
              <w:rPr>
                <w:rFonts w:eastAsia="Calibri"/>
                <w:sz w:val="26"/>
                <w:szCs w:val="26"/>
                <w:lang w:eastAsia="en-US"/>
              </w:rPr>
            </w:pPr>
            <w:r>
              <w:rPr>
                <w:rFonts w:eastAsia="Calibri"/>
                <w:sz w:val="26"/>
                <w:szCs w:val="26"/>
                <w:lang w:eastAsia="en-US"/>
              </w:rPr>
              <w:t>Материал  в таблице излагается четко и лаконично, без лишнего текста и пояснений.</w:t>
            </w:r>
          </w:p>
          <w:p w:rsidR="0083180E" w:rsidRDefault="0083180E">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83180E" w:rsidRDefault="0083180E">
            <w:pPr>
              <w:spacing w:line="276" w:lineRule="auto"/>
              <w:ind w:hanging="58"/>
              <w:rPr>
                <w:rFonts w:eastAsia="Calibri"/>
                <w:color w:val="000000"/>
                <w:sz w:val="26"/>
                <w:szCs w:val="26"/>
                <w:lang w:eastAsia="en-US"/>
              </w:rPr>
            </w:pPr>
            <w:r>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3180E" w:rsidRDefault="0083180E">
            <w:pPr>
              <w:rPr>
                <w:rFonts w:eastAsia="Calibri"/>
                <w:b/>
                <w:bCs/>
                <w:sz w:val="26"/>
                <w:szCs w:val="26"/>
                <w:lang w:eastAsia="en-US"/>
              </w:rPr>
            </w:pPr>
          </w:p>
        </w:tc>
      </w:tr>
      <w:tr w:rsidR="0083180E" w:rsidTr="0083180E">
        <w:tc>
          <w:tcPr>
            <w:tcW w:w="1911" w:type="dxa"/>
            <w:tcBorders>
              <w:top w:val="single" w:sz="4" w:space="0" w:color="000000"/>
              <w:left w:val="single" w:sz="4" w:space="0" w:color="000000"/>
              <w:bottom w:val="single" w:sz="4" w:space="0" w:color="000000"/>
              <w:right w:val="single" w:sz="4" w:space="0" w:color="000000"/>
            </w:tcBorders>
            <w:hideMark/>
          </w:tcPr>
          <w:p w:rsidR="0083180E" w:rsidRDefault="0083180E">
            <w:pPr>
              <w:spacing w:line="276" w:lineRule="auto"/>
              <w:rPr>
                <w:rFonts w:eastAsia="Calibri"/>
                <w:sz w:val="26"/>
                <w:szCs w:val="26"/>
                <w:lang w:eastAsia="en-US"/>
              </w:rPr>
            </w:pPr>
            <w:r>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83180E" w:rsidRDefault="0083180E">
            <w:pPr>
              <w:spacing w:line="276" w:lineRule="auto"/>
              <w:rPr>
                <w:rFonts w:eastAsia="Calibri"/>
                <w:sz w:val="26"/>
                <w:szCs w:val="26"/>
                <w:lang w:eastAsia="en-US"/>
              </w:rPr>
            </w:pPr>
            <w:r>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83180E" w:rsidRDefault="0083180E">
            <w:pPr>
              <w:spacing w:line="276" w:lineRule="auto"/>
              <w:rPr>
                <w:rFonts w:eastAsia="Calibri"/>
                <w:color w:val="FF0000"/>
                <w:sz w:val="26"/>
                <w:szCs w:val="26"/>
                <w:lang w:eastAsia="en-US"/>
              </w:rPr>
            </w:pPr>
            <w:r>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3180E" w:rsidRDefault="0083180E">
            <w:pPr>
              <w:rPr>
                <w:rFonts w:eastAsia="Calibri"/>
                <w:b/>
                <w:bCs/>
                <w:sz w:val="26"/>
                <w:szCs w:val="26"/>
                <w:lang w:eastAsia="en-US"/>
              </w:rPr>
            </w:pPr>
          </w:p>
        </w:tc>
      </w:tr>
    </w:tbl>
    <w:p w:rsidR="0083180E" w:rsidRDefault="0083180E" w:rsidP="0083180E">
      <w:pPr>
        <w:rPr>
          <w:rFonts w:eastAsia="Calibri"/>
          <w:bCs/>
          <w:sz w:val="26"/>
          <w:szCs w:val="26"/>
          <w:lang w:eastAsia="en-US"/>
        </w:rPr>
      </w:pPr>
    </w:p>
    <w:p w:rsidR="0083180E" w:rsidRDefault="0083180E" w:rsidP="0083180E">
      <w:pPr>
        <w:ind w:firstLine="720"/>
        <w:jc w:val="both"/>
        <w:rPr>
          <w:rFonts w:eastAsia="Calibri"/>
          <w:b/>
          <w:sz w:val="26"/>
          <w:szCs w:val="26"/>
          <w:lang w:eastAsia="en-US"/>
        </w:rPr>
      </w:pPr>
      <w:r>
        <w:rPr>
          <w:rFonts w:eastAsia="Calibri"/>
          <w:b/>
          <w:sz w:val="26"/>
          <w:szCs w:val="26"/>
          <w:lang w:eastAsia="en-US"/>
        </w:rPr>
        <w:t>Реферат оценивается по системе:</w:t>
      </w:r>
    </w:p>
    <w:p w:rsidR="0083180E" w:rsidRDefault="0083180E" w:rsidP="0083180E">
      <w:pPr>
        <w:shd w:val="clear" w:color="auto" w:fill="FFFFFF"/>
        <w:tabs>
          <w:tab w:val="left" w:pos="5983"/>
        </w:tabs>
        <w:ind w:firstLine="720"/>
        <w:jc w:val="both"/>
        <w:rPr>
          <w:rFonts w:eastAsia="Calibri"/>
          <w:sz w:val="26"/>
          <w:szCs w:val="26"/>
          <w:lang w:eastAsia="en-US"/>
        </w:rPr>
      </w:pPr>
      <w:r>
        <w:rPr>
          <w:rFonts w:eastAsia="Calibri"/>
          <w:color w:val="000000"/>
          <w:sz w:val="26"/>
          <w:szCs w:val="26"/>
          <w:lang w:eastAsia="en-US"/>
        </w:rPr>
        <w:t xml:space="preserve">Оценка "отлично"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83180E" w:rsidRDefault="0083180E" w:rsidP="0083180E">
      <w:pPr>
        <w:shd w:val="clear" w:color="auto" w:fill="FFFFFF"/>
        <w:tabs>
          <w:tab w:val="left" w:pos="5983"/>
        </w:tabs>
        <w:ind w:firstLine="720"/>
        <w:jc w:val="both"/>
        <w:rPr>
          <w:color w:val="000000"/>
          <w:sz w:val="26"/>
          <w:szCs w:val="26"/>
        </w:rPr>
      </w:pPr>
      <w:r>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83180E" w:rsidRDefault="0083180E" w:rsidP="0083180E">
      <w:pPr>
        <w:shd w:val="clear" w:color="auto" w:fill="FFFFFF"/>
        <w:ind w:firstLine="720"/>
        <w:jc w:val="both"/>
        <w:rPr>
          <w:rFonts w:eastAsia="Calibri"/>
          <w:sz w:val="26"/>
          <w:szCs w:val="26"/>
          <w:lang w:eastAsia="en-US"/>
        </w:rPr>
      </w:pPr>
      <w:r>
        <w:rPr>
          <w:rFonts w:eastAsia="Calibri"/>
          <w:color w:val="000000"/>
          <w:sz w:val="26"/>
          <w:szCs w:val="26"/>
          <w:lang w:eastAsia="en-US"/>
        </w:rPr>
        <w:t xml:space="preserve">Оценка "удовлетворительно" выставляется за </w:t>
      </w:r>
      <w:r>
        <w:rPr>
          <w:rFonts w:eastAsia="Calibri"/>
          <w:sz w:val="26"/>
          <w:szCs w:val="26"/>
          <w:lang w:eastAsia="en-US"/>
        </w:rPr>
        <w:t>реферат</w:t>
      </w:r>
      <w:r>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83180E" w:rsidRDefault="0083180E" w:rsidP="0083180E">
      <w:pPr>
        <w:shd w:val="clear" w:color="auto" w:fill="FFFFFF"/>
        <w:ind w:firstLine="720"/>
        <w:jc w:val="both"/>
        <w:rPr>
          <w:rFonts w:eastAsia="Calibri"/>
          <w:color w:val="000000"/>
          <w:sz w:val="26"/>
          <w:szCs w:val="26"/>
          <w:lang w:eastAsia="en-US"/>
        </w:rPr>
      </w:pPr>
      <w:r>
        <w:rPr>
          <w:rFonts w:eastAsia="Calibri"/>
          <w:color w:val="000000"/>
          <w:sz w:val="26"/>
          <w:szCs w:val="26"/>
          <w:lang w:eastAsia="en-US"/>
        </w:rPr>
        <w:t xml:space="preserve">Оценка "неудовлетворительно"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83180E" w:rsidRDefault="0083180E" w:rsidP="0083180E">
      <w:pPr>
        <w:ind w:firstLine="720"/>
        <w:jc w:val="both"/>
        <w:rPr>
          <w:rFonts w:eastAsia="Calibri"/>
          <w:sz w:val="26"/>
          <w:szCs w:val="26"/>
          <w:lang w:eastAsia="en-US"/>
        </w:rPr>
      </w:pPr>
      <w:r>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83180E" w:rsidRDefault="0083180E" w:rsidP="0083180E">
      <w:pPr>
        <w:ind w:left="1276"/>
        <w:rPr>
          <w:rFonts w:eastAsia="Calibri"/>
          <w:bCs/>
          <w:sz w:val="26"/>
          <w:szCs w:val="26"/>
          <w:lang w:eastAsia="en-US"/>
        </w:rPr>
      </w:pPr>
    </w:p>
    <w:p w:rsidR="0083180E" w:rsidRDefault="0083180E" w:rsidP="0083180E">
      <w:pPr>
        <w:rPr>
          <w:rFonts w:eastAsia="Calibri"/>
          <w:b/>
          <w:sz w:val="26"/>
          <w:szCs w:val="26"/>
          <w:lang w:eastAsia="en-US"/>
        </w:rPr>
      </w:pPr>
      <w:r>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83180E" w:rsidTr="0083180E">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83180E" w:rsidRDefault="0083180E">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83180E" w:rsidTr="0083180E">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3180E" w:rsidRDefault="0083180E">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83180E" w:rsidRDefault="0083180E">
            <w:pPr>
              <w:spacing w:line="276" w:lineRule="auto"/>
              <w:rPr>
                <w:rFonts w:eastAsia="Calibri"/>
                <w:b/>
                <w:bCs/>
                <w:sz w:val="26"/>
                <w:szCs w:val="26"/>
                <w:lang w:eastAsia="en-US"/>
              </w:rPr>
            </w:pPr>
            <w:r>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83180E" w:rsidTr="0083180E">
        <w:tc>
          <w:tcPr>
            <w:tcW w:w="2032" w:type="dxa"/>
            <w:tcBorders>
              <w:top w:val="single" w:sz="4" w:space="0" w:color="000000"/>
              <w:left w:val="single" w:sz="4" w:space="0" w:color="000000"/>
              <w:bottom w:val="single" w:sz="4" w:space="0" w:color="000000"/>
              <w:right w:val="single" w:sz="4" w:space="0" w:color="000000"/>
            </w:tcBorders>
            <w:hideMark/>
          </w:tcPr>
          <w:p w:rsidR="0083180E" w:rsidRDefault="0083180E">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83180E" w:rsidRDefault="0083180E">
            <w:pPr>
              <w:spacing w:line="276" w:lineRule="auto"/>
              <w:rPr>
                <w:rFonts w:eastAsia="Calibri"/>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не соответствует заданной теме, тема не раскрыта.</w:t>
            </w:r>
          </w:p>
          <w:p w:rsidR="0083180E" w:rsidRDefault="0083180E">
            <w:pPr>
              <w:widowControl w:val="0"/>
              <w:autoSpaceDE w:val="0"/>
              <w:autoSpaceDN w:val="0"/>
              <w:adjustRightInd w:val="0"/>
              <w:spacing w:line="276" w:lineRule="auto"/>
              <w:rPr>
                <w:rFonts w:eastAsia="Calibri"/>
                <w:sz w:val="26"/>
                <w:szCs w:val="26"/>
                <w:lang w:eastAsia="en-US"/>
              </w:rPr>
            </w:pPr>
          </w:p>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Отчет выполнен и оформлен небрежно, без соблюдения установленных требований.</w:t>
            </w:r>
          </w:p>
          <w:p w:rsidR="0083180E" w:rsidRDefault="0083180E">
            <w:pPr>
              <w:widowControl w:val="0"/>
              <w:autoSpaceDE w:val="0"/>
              <w:autoSpaceDN w:val="0"/>
              <w:adjustRightInd w:val="0"/>
              <w:spacing w:line="276" w:lineRule="auto"/>
              <w:rPr>
                <w:rFonts w:eastAsia="Calibri"/>
                <w:sz w:val="26"/>
                <w:szCs w:val="26"/>
                <w:lang w:eastAsia="en-US"/>
              </w:rPr>
            </w:pPr>
          </w:p>
          <w:p w:rsidR="0083180E" w:rsidRDefault="0083180E">
            <w:pPr>
              <w:widowControl w:val="0"/>
              <w:autoSpaceDE w:val="0"/>
              <w:autoSpaceDN w:val="0"/>
              <w:adjustRightInd w:val="0"/>
              <w:spacing w:line="276" w:lineRule="auto"/>
              <w:rPr>
                <w:rFonts w:eastAsia="Calibri"/>
                <w:sz w:val="26"/>
                <w:szCs w:val="26"/>
                <w:lang w:eastAsia="en-US"/>
              </w:rPr>
            </w:pPr>
          </w:p>
          <w:p w:rsidR="0083180E" w:rsidRDefault="0083180E">
            <w:pPr>
              <w:widowControl w:val="0"/>
              <w:autoSpaceDE w:val="0"/>
              <w:autoSpaceDN w:val="0"/>
              <w:adjustRightInd w:val="0"/>
              <w:spacing w:line="276" w:lineRule="auto"/>
              <w:rPr>
                <w:rFonts w:eastAsia="Calibri"/>
                <w:sz w:val="26"/>
                <w:szCs w:val="26"/>
                <w:lang w:eastAsia="en-US"/>
              </w:rPr>
            </w:pPr>
          </w:p>
          <w:p w:rsidR="0083180E" w:rsidRDefault="0083180E">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t>Объем текста сообщения значительно превышает регламент. </w:t>
            </w:r>
          </w:p>
        </w:tc>
      </w:tr>
      <w:tr w:rsidR="0083180E" w:rsidTr="0083180E">
        <w:tc>
          <w:tcPr>
            <w:tcW w:w="2032" w:type="dxa"/>
            <w:tcBorders>
              <w:top w:val="single" w:sz="4" w:space="0" w:color="000000"/>
              <w:left w:val="single" w:sz="4" w:space="0" w:color="000000"/>
              <w:bottom w:val="single" w:sz="4" w:space="0" w:color="000000"/>
              <w:right w:val="single" w:sz="4" w:space="0" w:color="000000"/>
            </w:tcBorders>
            <w:hideMark/>
          </w:tcPr>
          <w:p w:rsidR="0083180E" w:rsidRDefault="0083180E">
            <w:pPr>
              <w:spacing w:line="276" w:lineRule="auto"/>
              <w:rPr>
                <w:rFonts w:eastAsia="Calibri"/>
                <w:sz w:val="26"/>
                <w:szCs w:val="26"/>
                <w:lang w:eastAsia="en-US"/>
              </w:rPr>
            </w:pPr>
            <w:r>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Материал  в сообщении излагается логично, по плану;</w:t>
            </w:r>
          </w:p>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используются термины по изучаемой теме;</w:t>
            </w:r>
          </w:p>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Произношение и объяснение терминов сообщения не </w:t>
            </w:r>
            <w:r>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Материал  в сообщении не имеет четкой логики изложения (не по плану).</w:t>
            </w:r>
          </w:p>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не используются термины по изучаемой теме, либо их недостаточно для раскрытия темы.</w:t>
            </w:r>
          </w:p>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3180E" w:rsidRDefault="0083180E">
            <w:pPr>
              <w:rPr>
                <w:rFonts w:eastAsia="Calibri"/>
                <w:sz w:val="26"/>
                <w:szCs w:val="26"/>
                <w:lang w:eastAsia="en-US"/>
              </w:rPr>
            </w:pPr>
          </w:p>
        </w:tc>
      </w:tr>
      <w:tr w:rsidR="0083180E" w:rsidTr="0083180E">
        <w:tc>
          <w:tcPr>
            <w:tcW w:w="2032" w:type="dxa"/>
            <w:tcBorders>
              <w:top w:val="single" w:sz="4" w:space="0" w:color="000000"/>
              <w:left w:val="single" w:sz="4" w:space="0" w:color="000000"/>
              <w:bottom w:val="single" w:sz="4" w:space="0" w:color="000000"/>
              <w:right w:val="single" w:sz="4" w:space="0" w:color="000000"/>
            </w:tcBorders>
            <w:hideMark/>
          </w:tcPr>
          <w:p w:rsidR="0083180E" w:rsidRDefault="0083180E">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аккуратно и точно в соответствии с правилами оформления.</w:t>
            </w:r>
          </w:p>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недостаточно аккуратно.</w:t>
            </w:r>
          </w:p>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 Присутствуют неточности в оформлении.</w:t>
            </w:r>
          </w:p>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3180E" w:rsidRDefault="0083180E">
            <w:pPr>
              <w:rPr>
                <w:rFonts w:eastAsia="Calibri"/>
                <w:sz w:val="26"/>
                <w:szCs w:val="26"/>
                <w:lang w:eastAsia="en-US"/>
              </w:rPr>
            </w:pPr>
          </w:p>
        </w:tc>
      </w:tr>
    </w:tbl>
    <w:p w:rsidR="0083180E" w:rsidRDefault="0083180E" w:rsidP="0083180E">
      <w:pPr>
        <w:jc w:val="both"/>
        <w:rPr>
          <w:sz w:val="26"/>
          <w:szCs w:val="26"/>
        </w:rPr>
      </w:pPr>
    </w:p>
    <w:p w:rsidR="0083180E" w:rsidRDefault="0083180E" w:rsidP="0083180E">
      <w:pPr>
        <w:jc w:val="both"/>
        <w:rPr>
          <w:sz w:val="26"/>
          <w:szCs w:val="26"/>
        </w:rPr>
      </w:pPr>
      <w:r>
        <w:rPr>
          <w:b/>
          <w:bCs/>
          <w:sz w:val="26"/>
          <w:szCs w:val="26"/>
        </w:rPr>
        <w:t>Критерии оценки презентации</w:t>
      </w:r>
      <w:r>
        <w:rPr>
          <w:sz w:val="26"/>
          <w:szCs w:val="26"/>
        </w:rPr>
        <w:t xml:space="preserve"> </w:t>
      </w:r>
    </w:p>
    <w:p w:rsidR="0083180E" w:rsidRDefault="0083180E" w:rsidP="0083180E">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83180E" w:rsidTr="0083180E">
        <w:tc>
          <w:tcPr>
            <w:tcW w:w="2808" w:type="dxa"/>
            <w:tcBorders>
              <w:top w:val="single" w:sz="4" w:space="0" w:color="auto"/>
              <w:left w:val="single" w:sz="4" w:space="0" w:color="auto"/>
              <w:bottom w:val="single" w:sz="4" w:space="0" w:color="auto"/>
              <w:right w:val="single" w:sz="4" w:space="0" w:color="auto"/>
            </w:tcBorders>
            <w:hideMark/>
          </w:tcPr>
          <w:p w:rsidR="0083180E" w:rsidRDefault="0083180E">
            <w:pPr>
              <w:jc w:val="both"/>
              <w:rPr>
                <w:sz w:val="26"/>
                <w:szCs w:val="26"/>
              </w:rPr>
            </w:pPr>
            <w:r>
              <w:rPr>
                <w:sz w:val="26"/>
                <w:szCs w:val="26"/>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83180E" w:rsidRDefault="0083180E">
            <w:pPr>
              <w:jc w:val="both"/>
              <w:rPr>
                <w:sz w:val="26"/>
                <w:szCs w:val="26"/>
              </w:rPr>
            </w:pPr>
            <w:r>
              <w:rPr>
                <w:sz w:val="26"/>
                <w:szCs w:val="26"/>
              </w:rPr>
              <w:t>Содержание оценки</w:t>
            </w:r>
          </w:p>
        </w:tc>
      </w:tr>
      <w:tr w:rsidR="0083180E" w:rsidTr="0083180E">
        <w:tc>
          <w:tcPr>
            <w:tcW w:w="2808" w:type="dxa"/>
            <w:tcBorders>
              <w:top w:val="single" w:sz="4" w:space="0" w:color="auto"/>
              <w:left w:val="single" w:sz="4" w:space="0" w:color="auto"/>
              <w:bottom w:val="single" w:sz="4" w:space="0" w:color="auto"/>
              <w:right w:val="single" w:sz="4" w:space="0" w:color="auto"/>
            </w:tcBorders>
            <w:hideMark/>
          </w:tcPr>
          <w:p w:rsidR="0083180E" w:rsidRDefault="0083180E">
            <w:pPr>
              <w:rPr>
                <w:sz w:val="26"/>
                <w:szCs w:val="26"/>
              </w:rPr>
            </w:pPr>
            <w:r>
              <w:rPr>
                <w:sz w:val="26"/>
                <w:szCs w:val="26"/>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83180E" w:rsidRDefault="0083180E">
            <w:pPr>
              <w:jc w:val="both"/>
              <w:rPr>
                <w:sz w:val="26"/>
                <w:szCs w:val="26"/>
              </w:rPr>
            </w:pPr>
            <w:r>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3180E" w:rsidTr="0083180E">
        <w:tc>
          <w:tcPr>
            <w:tcW w:w="2808" w:type="dxa"/>
            <w:tcBorders>
              <w:top w:val="single" w:sz="4" w:space="0" w:color="auto"/>
              <w:left w:val="single" w:sz="4" w:space="0" w:color="auto"/>
              <w:bottom w:val="single" w:sz="4" w:space="0" w:color="auto"/>
              <w:right w:val="single" w:sz="4" w:space="0" w:color="auto"/>
            </w:tcBorders>
            <w:hideMark/>
          </w:tcPr>
          <w:p w:rsidR="0083180E" w:rsidRDefault="0083180E">
            <w:pPr>
              <w:jc w:val="both"/>
              <w:rPr>
                <w:sz w:val="26"/>
                <w:szCs w:val="26"/>
              </w:rPr>
            </w:pPr>
            <w:r>
              <w:rPr>
                <w:sz w:val="26"/>
                <w:szCs w:val="26"/>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83180E" w:rsidRDefault="0083180E">
            <w:pPr>
              <w:jc w:val="both"/>
              <w:rPr>
                <w:sz w:val="26"/>
                <w:szCs w:val="26"/>
              </w:rPr>
            </w:pPr>
            <w:r>
              <w:rPr>
                <w:sz w:val="26"/>
                <w:szCs w:val="26"/>
              </w:rPr>
              <w:t>стройное логико-композиционное построение речи, доказательность, аргументированность</w:t>
            </w:r>
          </w:p>
        </w:tc>
      </w:tr>
      <w:tr w:rsidR="0083180E" w:rsidTr="0083180E">
        <w:tc>
          <w:tcPr>
            <w:tcW w:w="2808" w:type="dxa"/>
            <w:tcBorders>
              <w:top w:val="single" w:sz="4" w:space="0" w:color="auto"/>
              <w:left w:val="single" w:sz="4" w:space="0" w:color="auto"/>
              <w:bottom w:val="single" w:sz="4" w:space="0" w:color="auto"/>
              <w:right w:val="single" w:sz="4" w:space="0" w:color="auto"/>
            </w:tcBorders>
            <w:hideMark/>
          </w:tcPr>
          <w:p w:rsidR="0083180E" w:rsidRDefault="0083180E">
            <w:pPr>
              <w:jc w:val="both"/>
              <w:rPr>
                <w:sz w:val="26"/>
                <w:szCs w:val="26"/>
              </w:rPr>
            </w:pPr>
            <w:r>
              <w:rPr>
                <w:sz w:val="26"/>
                <w:szCs w:val="26"/>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83180E" w:rsidRDefault="0083180E">
            <w:pPr>
              <w:jc w:val="both"/>
              <w:rPr>
                <w:sz w:val="26"/>
                <w:szCs w:val="26"/>
              </w:rPr>
            </w:pPr>
            <w:r>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3180E" w:rsidTr="0083180E">
        <w:tc>
          <w:tcPr>
            <w:tcW w:w="2808" w:type="dxa"/>
            <w:tcBorders>
              <w:top w:val="single" w:sz="4" w:space="0" w:color="auto"/>
              <w:left w:val="single" w:sz="4" w:space="0" w:color="auto"/>
              <w:bottom w:val="single" w:sz="4" w:space="0" w:color="auto"/>
              <w:right w:val="single" w:sz="4" w:space="0" w:color="auto"/>
            </w:tcBorders>
            <w:hideMark/>
          </w:tcPr>
          <w:p w:rsidR="0083180E" w:rsidRDefault="0083180E">
            <w:pPr>
              <w:rPr>
                <w:sz w:val="26"/>
                <w:szCs w:val="26"/>
              </w:rPr>
            </w:pPr>
            <w:r>
              <w:rPr>
                <w:sz w:val="26"/>
                <w:szCs w:val="26"/>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83180E" w:rsidRDefault="0083180E">
            <w:pPr>
              <w:jc w:val="both"/>
              <w:rPr>
                <w:sz w:val="26"/>
                <w:szCs w:val="26"/>
              </w:rPr>
            </w:pPr>
            <w:r>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3180E" w:rsidTr="0083180E">
        <w:tc>
          <w:tcPr>
            <w:tcW w:w="2808" w:type="dxa"/>
            <w:tcBorders>
              <w:top w:val="single" w:sz="4" w:space="0" w:color="auto"/>
              <w:left w:val="single" w:sz="4" w:space="0" w:color="auto"/>
              <w:bottom w:val="single" w:sz="4" w:space="0" w:color="auto"/>
              <w:right w:val="single" w:sz="4" w:space="0" w:color="auto"/>
            </w:tcBorders>
            <w:hideMark/>
          </w:tcPr>
          <w:p w:rsidR="0083180E" w:rsidRDefault="0083180E">
            <w:pPr>
              <w:rPr>
                <w:sz w:val="26"/>
                <w:szCs w:val="26"/>
              </w:rPr>
            </w:pPr>
            <w:r>
              <w:rPr>
                <w:sz w:val="26"/>
                <w:szCs w:val="26"/>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83180E" w:rsidRDefault="0083180E">
            <w:pPr>
              <w:jc w:val="both"/>
              <w:rPr>
                <w:sz w:val="26"/>
                <w:szCs w:val="26"/>
              </w:rPr>
            </w:pPr>
            <w:r>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83180E" w:rsidRDefault="0083180E" w:rsidP="0083180E">
      <w:pPr>
        <w:snapToGrid w:val="0"/>
        <w:jc w:val="both"/>
        <w:rPr>
          <w:rFonts w:eastAsia="Calibri"/>
          <w:sz w:val="26"/>
          <w:szCs w:val="26"/>
          <w:lang w:eastAsia="en-US"/>
        </w:rPr>
      </w:pPr>
    </w:p>
    <w:p w:rsidR="0083180E" w:rsidRDefault="0083180E" w:rsidP="0083180E">
      <w:pPr>
        <w:snapToGrid w:val="0"/>
        <w:jc w:val="both"/>
        <w:rPr>
          <w:rFonts w:eastAsia="Calibri"/>
          <w:sz w:val="26"/>
          <w:szCs w:val="26"/>
          <w:lang w:eastAsia="en-US"/>
        </w:rPr>
      </w:pPr>
    </w:p>
    <w:p w:rsidR="0083180E" w:rsidRDefault="0083180E" w:rsidP="0083180E">
      <w:pPr>
        <w:snapToGrid w:val="0"/>
        <w:jc w:val="center"/>
        <w:rPr>
          <w:rFonts w:eastAsia="Calibri"/>
          <w:b/>
          <w:sz w:val="26"/>
          <w:szCs w:val="26"/>
          <w:lang w:eastAsia="en-US"/>
        </w:rPr>
      </w:pPr>
      <w:r>
        <w:rPr>
          <w:rFonts w:eastAsia="Calibri"/>
          <w:b/>
          <w:sz w:val="26"/>
          <w:szCs w:val="26"/>
          <w:lang w:eastAsia="en-US"/>
        </w:rPr>
        <w:lastRenderedPageBreak/>
        <w:t>Информационное обеспечение выполнения</w:t>
      </w:r>
      <w:r>
        <w:rPr>
          <w:rFonts w:eastAsia="Calibri"/>
          <w:b/>
          <w:sz w:val="26"/>
          <w:szCs w:val="26"/>
          <w:lang w:eastAsia="en-US"/>
        </w:rPr>
        <w:br/>
        <w:t xml:space="preserve"> внеаудиторной самостоятельной работы</w:t>
      </w:r>
    </w:p>
    <w:p w:rsidR="0083180E" w:rsidRDefault="0083180E" w:rsidP="0083180E">
      <w:pPr>
        <w:snapToGrid w:val="0"/>
        <w:jc w:val="center"/>
        <w:rPr>
          <w:rFonts w:eastAsia="Calibri"/>
          <w:b/>
          <w:sz w:val="26"/>
          <w:szCs w:val="26"/>
          <w:lang w:eastAsia="en-US"/>
        </w:rPr>
      </w:pPr>
    </w:p>
    <w:p w:rsidR="0083180E" w:rsidRPr="00054A6E" w:rsidRDefault="0083180E" w:rsidP="0083180E">
      <w:pPr>
        <w:spacing w:line="276" w:lineRule="auto"/>
        <w:jc w:val="both"/>
        <w:rPr>
          <w:b/>
          <w:sz w:val="26"/>
          <w:szCs w:val="26"/>
        </w:rPr>
      </w:pPr>
      <w:r w:rsidRPr="00054A6E">
        <w:rPr>
          <w:b/>
          <w:sz w:val="26"/>
          <w:szCs w:val="26"/>
        </w:rPr>
        <w:t>Основные источники</w:t>
      </w:r>
    </w:p>
    <w:p w:rsidR="0083180E" w:rsidRDefault="0083180E" w:rsidP="0083180E">
      <w:pPr>
        <w:jc w:val="both"/>
        <w:rPr>
          <w:sz w:val="26"/>
          <w:szCs w:val="26"/>
        </w:rPr>
      </w:pPr>
      <w:r>
        <w:rPr>
          <w:sz w:val="26"/>
          <w:szCs w:val="26"/>
        </w:rPr>
        <w:t>1</w:t>
      </w:r>
      <w:r w:rsidRPr="00054A6E">
        <w:rPr>
          <w:sz w:val="26"/>
          <w:szCs w:val="26"/>
        </w:rPr>
        <w:t xml:space="preserve">. Бардушкин, В. В. Математика. Элементы высшей математики : учебник : в 2 томах. Том 1 / В. В. Бардушкин, А. А. Прокофьев. — Москва : КУРС : ИНФРА-М, 2021. — 304 с. — (Среднее профессиональное образование). - ISBN 978-5-906923-05-9. - Текст : электронный. - URL: </w:t>
      </w:r>
      <w:hyperlink r:id="rId8" w:history="1">
        <w:r w:rsidRPr="00054A6E">
          <w:rPr>
            <w:rStyle w:val="ad"/>
            <w:sz w:val="26"/>
            <w:szCs w:val="26"/>
          </w:rPr>
          <w:t>https://znanium.com/catalog/product/1235904</w:t>
        </w:r>
      </w:hyperlink>
      <w:r w:rsidRPr="00054A6E">
        <w:rPr>
          <w:sz w:val="26"/>
          <w:szCs w:val="26"/>
        </w:rPr>
        <w:t xml:space="preserve"> – Режим доступа: по подписке.</w:t>
      </w:r>
    </w:p>
    <w:p w:rsidR="0083180E" w:rsidRPr="00054A6E" w:rsidRDefault="0083180E" w:rsidP="0083180E">
      <w:pPr>
        <w:jc w:val="both"/>
        <w:rPr>
          <w:sz w:val="26"/>
          <w:szCs w:val="26"/>
        </w:rPr>
      </w:pPr>
    </w:p>
    <w:p w:rsidR="0083180E" w:rsidRPr="00054A6E" w:rsidRDefault="0083180E" w:rsidP="0083180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427" w:hanging="426"/>
        <w:jc w:val="both"/>
        <w:rPr>
          <w:rFonts w:ascii="Times New Roman" w:hAnsi="Times New Roman" w:cs="Times New Roman"/>
          <w:sz w:val="26"/>
          <w:szCs w:val="26"/>
        </w:rPr>
      </w:pPr>
      <w:r w:rsidRPr="00054A6E">
        <w:rPr>
          <w:rFonts w:ascii="Times New Roman" w:hAnsi="Times New Roman" w:cs="Times New Roman"/>
          <w:b/>
          <w:bCs/>
          <w:sz w:val="26"/>
          <w:szCs w:val="26"/>
        </w:rPr>
        <w:t>Дополнительные источники:</w:t>
      </w:r>
    </w:p>
    <w:p w:rsidR="0083180E" w:rsidRPr="00054A6E" w:rsidRDefault="0083180E" w:rsidP="0083180E">
      <w:pPr>
        <w:pStyle w:val="a7"/>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ind w:left="426" w:right="-1" w:hanging="426"/>
        <w:contextualSpacing/>
        <w:jc w:val="both"/>
        <w:rPr>
          <w:rFonts w:ascii="Times New Roman" w:hAnsi="Times New Roman" w:cs="Times New Roman"/>
          <w:sz w:val="26"/>
          <w:szCs w:val="26"/>
        </w:rPr>
      </w:pPr>
      <w:r w:rsidRPr="00054A6E">
        <w:rPr>
          <w:rFonts w:ascii="Times New Roman" w:hAnsi="Times New Roman" w:cs="Times New Roman"/>
          <w:sz w:val="26"/>
          <w:szCs w:val="26"/>
        </w:rPr>
        <w:t xml:space="preserve">Шипова, Л. И. Математика: учебное пособие / Л.И. Шипова, А.Е. Шипов. — Москва : ИНФРА-М, 2020. — 238 с. — (Среднее профессиональное образование). - ISBN 978-5-16-014561-7. - Текст: электронный. - URL: </w:t>
      </w:r>
      <w:hyperlink r:id="rId9" w:history="1">
        <w:r w:rsidRPr="00054A6E">
          <w:rPr>
            <w:rStyle w:val="ad"/>
            <w:rFonts w:ascii="Times New Roman" w:hAnsi="Times New Roman" w:cs="Times New Roman"/>
            <w:sz w:val="26"/>
            <w:szCs w:val="26"/>
          </w:rPr>
          <w:t>https://znanium.com/catalog/product/1127760</w:t>
        </w:r>
      </w:hyperlink>
      <w:r w:rsidRPr="00054A6E">
        <w:rPr>
          <w:rFonts w:ascii="Times New Roman" w:hAnsi="Times New Roman" w:cs="Times New Roman"/>
          <w:sz w:val="26"/>
          <w:szCs w:val="26"/>
        </w:rPr>
        <w:t xml:space="preserve"> – Режим доступа: по подписке.</w:t>
      </w:r>
    </w:p>
    <w:p w:rsidR="0083180E" w:rsidRPr="00054A6E" w:rsidRDefault="0083180E" w:rsidP="0083180E">
      <w:pPr>
        <w:pStyle w:val="a7"/>
        <w:numPr>
          <w:ilvl w:val="0"/>
          <w:numId w:val="19"/>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427" w:hanging="426"/>
        <w:contextualSpacing/>
        <w:jc w:val="both"/>
        <w:rPr>
          <w:rFonts w:ascii="Times New Roman" w:hAnsi="Times New Roman" w:cs="Times New Roman"/>
          <w:sz w:val="26"/>
          <w:szCs w:val="26"/>
        </w:rPr>
      </w:pPr>
      <w:r w:rsidRPr="00054A6E">
        <w:rPr>
          <w:rFonts w:ascii="Times New Roman" w:hAnsi="Times New Roman" w:cs="Times New Roman"/>
          <w:sz w:val="26"/>
          <w:szCs w:val="26"/>
        </w:rPr>
        <w:t xml:space="preserve">Дадаян, А. А. Математика : учебник / А.А. Дадаян. — 3-е изд., испр. и доп. — Москва: ИНФРА-М, 2021. — 544 с. — (Cреднее профессиональное образование). - ISBN 978-5-16-012592-3. - Текст : электронный. - URL: </w:t>
      </w:r>
      <w:hyperlink r:id="rId10" w:history="1">
        <w:r w:rsidRPr="00054A6E">
          <w:rPr>
            <w:rStyle w:val="ad"/>
            <w:rFonts w:ascii="Times New Roman" w:hAnsi="Times New Roman" w:cs="Times New Roman"/>
            <w:sz w:val="26"/>
            <w:szCs w:val="26"/>
          </w:rPr>
          <w:t>https://znanium.com/catalog/product/1214598</w:t>
        </w:r>
      </w:hyperlink>
      <w:r w:rsidRPr="00054A6E">
        <w:rPr>
          <w:rFonts w:ascii="Times New Roman" w:hAnsi="Times New Roman" w:cs="Times New Roman"/>
          <w:sz w:val="26"/>
          <w:szCs w:val="26"/>
        </w:rPr>
        <w:t xml:space="preserve"> Режим доступа: по подписке</w:t>
      </w:r>
    </w:p>
    <w:p w:rsidR="0083180E" w:rsidRPr="00054A6E" w:rsidRDefault="0083180E" w:rsidP="0083180E">
      <w:pPr>
        <w:pStyle w:val="a7"/>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ind w:left="426" w:right="-1" w:hanging="426"/>
        <w:contextualSpacing/>
        <w:jc w:val="both"/>
        <w:rPr>
          <w:rFonts w:ascii="Times New Roman" w:hAnsi="Times New Roman" w:cs="Times New Roman"/>
          <w:sz w:val="26"/>
          <w:szCs w:val="26"/>
        </w:rPr>
      </w:pPr>
      <w:r w:rsidRPr="00054A6E">
        <w:rPr>
          <w:rFonts w:ascii="Times New Roman" w:hAnsi="Times New Roman" w:cs="Times New Roman"/>
          <w:bCs/>
          <w:sz w:val="26"/>
          <w:szCs w:val="26"/>
        </w:rPr>
        <w:t>А.Н. Колмогоров, А.М. Абрамов, Ю.П. Дудницын и др. Алгебра и начала анализа: Учеб. для 10-11 кл. общеобразоват. Учреждений / - 11-е изд. – М.: Просвещение, 2016. – 384 с.</w:t>
      </w:r>
    </w:p>
    <w:p w:rsidR="0083180E" w:rsidRPr="002859EC" w:rsidRDefault="0083180E" w:rsidP="0083180E">
      <w:pPr>
        <w:pStyle w:val="a7"/>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ind w:left="426" w:right="-1" w:hanging="426"/>
        <w:contextualSpacing/>
        <w:jc w:val="both"/>
        <w:rPr>
          <w:rFonts w:ascii="Times New Roman" w:hAnsi="Times New Roman" w:cs="Times New Roman"/>
          <w:sz w:val="26"/>
          <w:szCs w:val="26"/>
        </w:rPr>
      </w:pPr>
      <w:r w:rsidRPr="00054A6E">
        <w:rPr>
          <w:rFonts w:ascii="Times New Roman" w:hAnsi="Times New Roman" w:cs="Times New Roman"/>
          <w:bCs/>
          <w:sz w:val="26"/>
          <w:szCs w:val="26"/>
        </w:rPr>
        <w:t>Л.С. Атанасян, В.Ф. Бутузов, С.Б. Кадомцев и др. Математика: алгебра и начала математического анализа, геометрия. Геометрия. 10-11 кл.: учеб. для общеобразоват. организаций: базовый и углубленный уровни. 3-е изд. – М.: Просвещение, 2016. – 255с</w:t>
      </w:r>
    </w:p>
    <w:p w:rsidR="0083180E" w:rsidRPr="00054A6E" w:rsidRDefault="0083180E" w:rsidP="0083180E">
      <w:pPr>
        <w:pStyle w:val="a7"/>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left="426" w:right="-1"/>
        <w:jc w:val="both"/>
        <w:rPr>
          <w:rFonts w:ascii="Times New Roman" w:hAnsi="Times New Roman" w:cs="Times New Roman"/>
          <w:sz w:val="26"/>
          <w:szCs w:val="26"/>
        </w:rPr>
      </w:pPr>
    </w:p>
    <w:p w:rsidR="0083180E" w:rsidRPr="00054A6E" w:rsidRDefault="0083180E" w:rsidP="0083180E">
      <w:pPr>
        <w:spacing w:line="276" w:lineRule="auto"/>
        <w:jc w:val="both"/>
        <w:rPr>
          <w:b/>
          <w:sz w:val="26"/>
          <w:szCs w:val="26"/>
        </w:rPr>
      </w:pPr>
      <w:r w:rsidRPr="00054A6E">
        <w:rPr>
          <w:b/>
          <w:sz w:val="26"/>
          <w:szCs w:val="26"/>
        </w:rPr>
        <w:t>Интернет- ресурсы</w:t>
      </w:r>
    </w:p>
    <w:p w:rsidR="0083180E" w:rsidRPr="00054A6E" w:rsidRDefault="0083180E" w:rsidP="0083180E">
      <w:pPr>
        <w:numPr>
          <w:ilvl w:val="0"/>
          <w:numId w:val="18"/>
        </w:numPr>
        <w:tabs>
          <w:tab w:val="left" w:pos="284"/>
          <w:tab w:val="left" w:pos="567"/>
        </w:tabs>
        <w:ind w:left="0" w:firstLine="284"/>
        <w:contextualSpacing/>
        <w:jc w:val="both"/>
        <w:rPr>
          <w:sz w:val="26"/>
          <w:szCs w:val="26"/>
        </w:rPr>
      </w:pPr>
      <w:r w:rsidRPr="00054A6E">
        <w:rPr>
          <w:sz w:val="26"/>
          <w:szCs w:val="26"/>
        </w:rPr>
        <w:t>Образовательный математический сайт. - 2000 [Электронный ресурс].</w:t>
      </w:r>
      <w:r w:rsidRPr="00054A6E">
        <w:rPr>
          <w:sz w:val="26"/>
          <w:szCs w:val="26"/>
        </w:rPr>
        <w:br/>
        <w:t xml:space="preserve">URL: </w:t>
      </w:r>
      <w:hyperlink r:id="rId11">
        <w:r w:rsidRPr="00054A6E">
          <w:rPr>
            <w:color w:val="000080"/>
            <w:sz w:val="26"/>
            <w:szCs w:val="26"/>
            <w:u w:val="single"/>
          </w:rPr>
          <w:t>http://www.exponenta.ru</w:t>
        </w:r>
      </w:hyperlink>
      <w:r w:rsidRPr="00054A6E">
        <w:rPr>
          <w:sz w:val="26"/>
          <w:szCs w:val="26"/>
        </w:rPr>
        <w:t xml:space="preserve"> (дата обращения: 8.04.2011).</w:t>
      </w:r>
    </w:p>
    <w:p w:rsidR="0083180E" w:rsidRPr="00054A6E" w:rsidRDefault="0083180E" w:rsidP="0083180E">
      <w:pPr>
        <w:numPr>
          <w:ilvl w:val="0"/>
          <w:numId w:val="18"/>
        </w:numPr>
        <w:tabs>
          <w:tab w:val="left" w:pos="284"/>
          <w:tab w:val="left" w:pos="567"/>
        </w:tabs>
        <w:ind w:left="0" w:firstLine="284"/>
        <w:contextualSpacing/>
        <w:jc w:val="both"/>
        <w:rPr>
          <w:sz w:val="26"/>
          <w:szCs w:val="26"/>
        </w:rPr>
      </w:pPr>
      <w:r w:rsidRPr="00054A6E">
        <w:rPr>
          <w:sz w:val="26"/>
          <w:szCs w:val="26"/>
        </w:rPr>
        <w:t>Математика для студентов и прочее. - 2005 [Электронный ресурс]. URL:</w:t>
      </w:r>
      <w:r w:rsidRPr="00054A6E">
        <w:rPr>
          <w:sz w:val="26"/>
          <w:szCs w:val="26"/>
        </w:rPr>
        <w:br/>
      </w:r>
      <w:hyperlink r:id="rId12">
        <w:r w:rsidRPr="00054A6E">
          <w:rPr>
            <w:color w:val="000080"/>
            <w:sz w:val="26"/>
            <w:szCs w:val="26"/>
            <w:u w:val="single"/>
          </w:rPr>
          <w:t>http://xplusy.isnet.ru</w:t>
        </w:r>
      </w:hyperlink>
      <w:r w:rsidRPr="00054A6E">
        <w:rPr>
          <w:sz w:val="26"/>
          <w:szCs w:val="26"/>
        </w:rPr>
        <w:t xml:space="preserve"> (дата обращения: 8.04.2011).</w:t>
      </w:r>
    </w:p>
    <w:p w:rsidR="0083180E" w:rsidRPr="00054A6E" w:rsidRDefault="0083180E" w:rsidP="0083180E">
      <w:pPr>
        <w:numPr>
          <w:ilvl w:val="0"/>
          <w:numId w:val="18"/>
        </w:numPr>
        <w:tabs>
          <w:tab w:val="left" w:pos="284"/>
          <w:tab w:val="left" w:pos="567"/>
        </w:tabs>
        <w:ind w:left="0" w:firstLine="284"/>
        <w:contextualSpacing/>
        <w:jc w:val="both"/>
        <w:rPr>
          <w:sz w:val="26"/>
          <w:szCs w:val="26"/>
        </w:rPr>
      </w:pPr>
      <w:r w:rsidRPr="00054A6E">
        <w:rPr>
          <w:sz w:val="26"/>
          <w:szCs w:val="26"/>
        </w:rPr>
        <w:t>Статистический портал. - 1999 [Электронный ресурс]. URL:</w:t>
      </w:r>
      <w:r w:rsidRPr="00054A6E">
        <w:rPr>
          <w:sz w:val="26"/>
          <w:szCs w:val="26"/>
        </w:rPr>
        <w:br/>
      </w:r>
      <w:hyperlink r:id="rId13">
        <w:r w:rsidRPr="00054A6E">
          <w:rPr>
            <w:color w:val="000080"/>
            <w:sz w:val="26"/>
            <w:szCs w:val="26"/>
            <w:u w:val="single"/>
          </w:rPr>
          <w:t>http://www.statsoft.ru</w:t>
        </w:r>
      </w:hyperlink>
      <w:r w:rsidRPr="00054A6E">
        <w:rPr>
          <w:sz w:val="26"/>
          <w:szCs w:val="26"/>
        </w:rPr>
        <w:t xml:space="preserve"> (дата обращения: 10.04.2011).</w:t>
      </w:r>
    </w:p>
    <w:p w:rsidR="0083180E" w:rsidRPr="00054A6E" w:rsidRDefault="0083180E" w:rsidP="0083180E">
      <w:pPr>
        <w:numPr>
          <w:ilvl w:val="0"/>
          <w:numId w:val="18"/>
        </w:numPr>
        <w:tabs>
          <w:tab w:val="left" w:pos="284"/>
          <w:tab w:val="left" w:pos="567"/>
        </w:tabs>
        <w:ind w:left="0" w:firstLine="284"/>
        <w:contextualSpacing/>
        <w:jc w:val="both"/>
        <w:rPr>
          <w:sz w:val="26"/>
          <w:szCs w:val="26"/>
        </w:rPr>
      </w:pPr>
      <w:r w:rsidRPr="00054A6E">
        <w:rPr>
          <w:sz w:val="26"/>
          <w:szCs w:val="26"/>
        </w:rPr>
        <w:t>Образовательные ресурсы Интернета - Математика. - 2006 [Электронный</w:t>
      </w:r>
      <w:r w:rsidRPr="00054A6E">
        <w:rPr>
          <w:sz w:val="26"/>
          <w:szCs w:val="26"/>
        </w:rPr>
        <w:br/>
        <w:t xml:space="preserve">ресурс]. URL: </w:t>
      </w:r>
      <w:hyperlink r:id="rId14">
        <w:r w:rsidRPr="00054A6E">
          <w:rPr>
            <w:color w:val="000080"/>
            <w:sz w:val="26"/>
            <w:szCs w:val="26"/>
            <w:u w:val="single"/>
          </w:rPr>
          <w:t>http://www.alleng.ru/edu/math.htm</w:t>
        </w:r>
      </w:hyperlink>
      <w:r w:rsidRPr="00054A6E">
        <w:rPr>
          <w:sz w:val="26"/>
          <w:szCs w:val="26"/>
        </w:rPr>
        <w:t xml:space="preserve"> (дата обращения: 10.04.2011).</w:t>
      </w:r>
    </w:p>
    <w:p w:rsidR="0083180E" w:rsidRPr="00054A6E" w:rsidRDefault="0083180E" w:rsidP="0083180E">
      <w:pPr>
        <w:numPr>
          <w:ilvl w:val="0"/>
          <w:numId w:val="18"/>
        </w:numPr>
        <w:tabs>
          <w:tab w:val="left" w:pos="284"/>
          <w:tab w:val="left" w:pos="567"/>
        </w:tabs>
        <w:ind w:left="0" w:firstLine="284"/>
        <w:contextualSpacing/>
        <w:jc w:val="both"/>
        <w:rPr>
          <w:sz w:val="26"/>
          <w:szCs w:val="26"/>
        </w:rPr>
      </w:pPr>
      <w:r w:rsidRPr="00054A6E">
        <w:rPr>
          <w:sz w:val="26"/>
          <w:szCs w:val="26"/>
        </w:rPr>
        <w:t>Коллекция книг, видео-лекций, подборка занимательных математических</w:t>
      </w:r>
      <w:r w:rsidRPr="00054A6E">
        <w:rPr>
          <w:sz w:val="26"/>
          <w:szCs w:val="26"/>
        </w:rPr>
        <w:br/>
        <w:t>фактов, различные по уровню и тематике задачи, истории из жизни математиков - 2005. Режим доступа: http://www.math.ru (дата обращения: 20.04.2011).</w:t>
      </w:r>
    </w:p>
    <w:p w:rsidR="0083180E" w:rsidRPr="00054A6E" w:rsidRDefault="0083180E" w:rsidP="0083180E">
      <w:pPr>
        <w:numPr>
          <w:ilvl w:val="0"/>
          <w:numId w:val="18"/>
        </w:numPr>
        <w:tabs>
          <w:tab w:val="left" w:pos="284"/>
          <w:tab w:val="left" w:pos="567"/>
        </w:tabs>
        <w:ind w:left="0" w:firstLine="284"/>
        <w:contextualSpacing/>
        <w:jc w:val="both"/>
        <w:rPr>
          <w:sz w:val="26"/>
          <w:szCs w:val="26"/>
        </w:rPr>
      </w:pPr>
      <w:r w:rsidRPr="00054A6E">
        <w:rPr>
          <w:sz w:val="26"/>
          <w:szCs w:val="26"/>
        </w:rPr>
        <w:t>Информация о решениях различных классов алгебраических, дифференциальных, интегральных, функциональных уравнений и других математических уравнений- 2004. Режим доступа: http://eqworld.ipmnet.ru/indexr.htm (дата обращения: 25.04.2011).</w:t>
      </w:r>
    </w:p>
    <w:p w:rsidR="0083180E" w:rsidRPr="00054A6E" w:rsidRDefault="0083180E" w:rsidP="0083180E">
      <w:pPr>
        <w:numPr>
          <w:ilvl w:val="0"/>
          <w:numId w:val="18"/>
        </w:numPr>
        <w:tabs>
          <w:tab w:val="left" w:pos="284"/>
          <w:tab w:val="left" w:pos="567"/>
        </w:tabs>
        <w:ind w:left="0" w:firstLine="284"/>
        <w:contextualSpacing/>
        <w:jc w:val="both"/>
        <w:rPr>
          <w:sz w:val="26"/>
          <w:szCs w:val="26"/>
        </w:rPr>
      </w:pPr>
      <w:r w:rsidRPr="00054A6E">
        <w:rPr>
          <w:sz w:val="26"/>
          <w:szCs w:val="26"/>
        </w:rPr>
        <w:lastRenderedPageBreak/>
        <w:t>Сборник материалов по различным предметам естествознания и математики: физика, химия, астрономия, науки о жизни и Земле. - 2005. Режим доступа: http://www.elementv.ru (дата обращения: 25.04.2011).</w:t>
      </w:r>
    </w:p>
    <w:p w:rsidR="0083180E" w:rsidRPr="00054A6E" w:rsidRDefault="0083180E" w:rsidP="0083180E">
      <w:pPr>
        <w:numPr>
          <w:ilvl w:val="0"/>
          <w:numId w:val="18"/>
        </w:numPr>
        <w:tabs>
          <w:tab w:val="left" w:pos="284"/>
          <w:tab w:val="left" w:pos="567"/>
        </w:tabs>
        <w:ind w:left="0" w:firstLine="284"/>
        <w:contextualSpacing/>
        <w:jc w:val="both"/>
        <w:rPr>
          <w:sz w:val="26"/>
          <w:szCs w:val="26"/>
        </w:rPr>
      </w:pPr>
      <w:r w:rsidRPr="00054A6E">
        <w:rPr>
          <w:sz w:val="26"/>
          <w:szCs w:val="26"/>
        </w:rPr>
        <w:t>Помощь учителям и руководителям математических кружков. - 1996. Режим доступа: http://www.mccme.ru/ (дата обращения: 25.04.2011).</w:t>
      </w:r>
    </w:p>
    <w:p w:rsidR="0083180E" w:rsidRPr="00054A6E" w:rsidRDefault="0083180E" w:rsidP="0083180E">
      <w:pPr>
        <w:numPr>
          <w:ilvl w:val="0"/>
          <w:numId w:val="18"/>
        </w:numPr>
        <w:tabs>
          <w:tab w:val="left" w:pos="284"/>
          <w:tab w:val="left" w:pos="567"/>
        </w:tabs>
        <w:ind w:left="0" w:firstLine="284"/>
        <w:contextualSpacing/>
        <w:jc w:val="both"/>
        <w:rPr>
          <w:sz w:val="26"/>
          <w:szCs w:val="26"/>
        </w:rPr>
      </w:pPr>
      <w:r w:rsidRPr="00054A6E">
        <w:rPr>
          <w:sz w:val="26"/>
          <w:szCs w:val="26"/>
        </w:rPr>
        <w:t>Электронная библиотека Московского центра непрерывного математического образования. - 1996. Режим доступа: http://www.mccme.ru/free-books/ (дата обращения: 25.04.2011).</w:t>
      </w:r>
    </w:p>
    <w:p w:rsidR="0083180E" w:rsidRPr="00054A6E" w:rsidRDefault="0083180E" w:rsidP="0083180E">
      <w:pPr>
        <w:numPr>
          <w:ilvl w:val="0"/>
          <w:numId w:val="18"/>
        </w:numPr>
        <w:tabs>
          <w:tab w:val="left" w:pos="284"/>
          <w:tab w:val="left" w:pos="567"/>
        </w:tabs>
        <w:ind w:left="0" w:firstLine="284"/>
        <w:contextualSpacing/>
        <w:jc w:val="both"/>
        <w:rPr>
          <w:sz w:val="26"/>
          <w:szCs w:val="26"/>
        </w:rPr>
      </w:pPr>
      <w:r w:rsidRPr="00054A6E">
        <w:rPr>
          <w:sz w:val="26"/>
          <w:szCs w:val="26"/>
        </w:rPr>
        <w:t>Сборник лекций. Электронные учебники и решебники. Краткий теоретический обзор дисциплины - 2000. Режим доступа: http://www.mathelp.spb.ru (дата обращения: 25.04.2011).</w:t>
      </w:r>
    </w:p>
    <w:p w:rsidR="0083180E" w:rsidRPr="00054A6E" w:rsidRDefault="0083180E" w:rsidP="0083180E">
      <w:pPr>
        <w:numPr>
          <w:ilvl w:val="0"/>
          <w:numId w:val="18"/>
        </w:numPr>
        <w:tabs>
          <w:tab w:val="left" w:pos="284"/>
          <w:tab w:val="left" w:pos="567"/>
        </w:tabs>
        <w:ind w:left="0" w:firstLine="284"/>
        <w:contextualSpacing/>
        <w:jc w:val="both"/>
        <w:rPr>
          <w:sz w:val="26"/>
          <w:szCs w:val="26"/>
        </w:rPr>
      </w:pPr>
      <w:r w:rsidRPr="00054A6E">
        <w:rPr>
          <w:sz w:val="26"/>
          <w:szCs w:val="26"/>
        </w:rPr>
        <w:t>Учебные пособия по разделам математики: теория, примеры, решения. Задачи и варианты контрольных работ - 2004. Режим доступа: http://www.bvmath.net/ (дата обращения: 25.04.2011).</w:t>
      </w:r>
    </w:p>
    <w:p w:rsidR="0083180E" w:rsidRPr="00054A6E" w:rsidRDefault="0083180E" w:rsidP="0083180E">
      <w:pPr>
        <w:numPr>
          <w:ilvl w:val="0"/>
          <w:numId w:val="18"/>
        </w:numPr>
        <w:tabs>
          <w:tab w:val="left" w:pos="284"/>
          <w:tab w:val="left" w:pos="567"/>
        </w:tabs>
        <w:ind w:left="0" w:firstLine="284"/>
        <w:contextualSpacing/>
        <w:jc w:val="both"/>
        <w:rPr>
          <w:sz w:val="26"/>
          <w:szCs w:val="26"/>
        </w:rPr>
      </w:pPr>
      <w:r w:rsidRPr="00054A6E">
        <w:rPr>
          <w:sz w:val="26"/>
          <w:szCs w:val="26"/>
        </w:rPr>
        <w:t>Математика и математики, математика в жизни. Случаи и биографии, курьезы и открытия - 1999. Режим доступа: http://mathc.chat.ru/ (дата обращения: 25.04.2011).</w:t>
      </w:r>
    </w:p>
    <w:p w:rsidR="0083180E" w:rsidRPr="00054A6E" w:rsidRDefault="0083180E" w:rsidP="0083180E">
      <w:pPr>
        <w:numPr>
          <w:ilvl w:val="0"/>
          <w:numId w:val="18"/>
        </w:numPr>
        <w:tabs>
          <w:tab w:val="left" w:pos="284"/>
          <w:tab w:val="left" w:pos="567"/>
        </w:tabs>
        <w:ind w:left="0" w:firstLine="284"/>
        <w:contextualSpacing/>
        <w:jc w:val="both"/>
        <w:rPr>
          <w:sz w:val="26"/>
          <w:szCs w:val="26"/>
        </w:rPr>
      </w:pPr>
      <w:r w:rsidRPr="00054A6E">
        <w:rPr>
          <w:sz w:val="26"/>
          <w:szCs w:val="26"/>
        </w:rPr>
        <w:t>Модульные</w:t>
      </w:r>
      <w:r w:rsidRPr="00054A6E">
        <w:rPr>
          <w:sz w:val="26"/>
          <w:szCs w:val="26"/>
        </w:rPr>
        <w:tab/>
        <w:t>и показательные уравнения и неравенства. Вычисление расстояний и углов в пространстве при помощи векторов. Теория, равносильные преобразования, решение задач - 2004. Режим доступа: http://mathnet.narod.ru/texts.htm (дата обращения: 25.04.2011).</w:t>
      </w:r>
    </w:p>
    <w:p w:rsidR="0083180E" w:rsidRPr="00054A6E" w:rsidRDefault="0083180E" w:rsidP="0083180E">
      <w:pPr>
        <w:numPr>
          <w:ilvl w:val="0"/>
          <w:numId w:val="18"/>
        </w:numPr>
        <w:tabs>
          <w:tab w:val="left" w:pos="284"/>
          <w:tab w:val="left" w:pos="567"/>
        </w:tabs>
        <w:ind w:left="0" w:firstLine="284"/>
        <w:contextualSpacing/>
        <w:jc w:val="both"/>
        <w:rPr>
          <w:sz w:val="26"/>
          <w:szCs w:val="26"/>
        </w:rPr>
      </w:pPr>
      <w:r w:rsidRPr="00054A6E">
        <w:rPr>
          <w:sz w:val="26"/>
          <w:szCs w:val="26"/>
        </w:rPr>
        <w:t>Развивающие,</w:t>
      </w:r>
      <w:r w:rsidRPr="00054A6E">
        <w:rPr>
          <w:sz w:val="26"/>
          <w:szCs w:val="26"/>
        </w:rPr>
        <w:tab/>
        <w:t>логические, математические игры, тесты для детей. Планы и методические материалы для преподавателей. Советы и рекомендации родителям - 2000. Режим доступа: http://www.funbrain.com (дата обращения: 25.04.2011).</w:t>
      </w:r>
    </w:p>
    <w:p w:rsidR="0083180E" w:rsidRPr="00054A6E" w:rsidRDefault="0083180E" w:rsidP="0083180E">
      <w:pPr>
        <w:numPr>
          <w:ilvl w:val="0"/>
          <w:numId w:val="18"/>
        </w:numPr>
        <w:tabs>
          <w:tab w:val="left" w:pos="284"/>
          <w:tab w:val="left" w:pos="567"/>
        </w:tabs>
        <w:ind w:left="0" w:firstLine="284"/>
        <w:contextualSpacing/>
        <w:jc w:val="both"/>
        <w:rPr>
          <w:sz w:val="26"/>
          <w:szCs w:val="26"/>
        </w:rPr>
      </w:pPr>
      <w:r w:rsidRPr="00054A6E">
        <w:rPr>
          <w:sz w:val="26"/>
          <w:szCs w:val="26"/>
        </w:rPr>
        <w:t>Сборник</w:t>
      </w:r>
      <w:r w:rsidRPr="00054A6E">
        <w:rPr>
          <w:sz w:val="26"/>
          <w:szCs w:val="26"/>
        </w:rPr>
        <w:tab/>
        <w:t>заданий ПО МАТЕМАТИКЕ - 2002. - Режим доступа: http://mat.lseptember.ru (дата обращения: 25.04.2011).</w:t>
      </w:r>
    </w:p>
    <w:p w:rsidR="0083180E" w:rsidRPr="00054A6E" w:rsidRDefault="0083180E" w:rsidP="0083180E">
      <w:pPr>
        <w:numPr>
          <w:ilvl w:val="0"/>
          <w:numId w:val="18"/>
        </w:numPr>
        <w:tabs>
          <w:tab w:val="left" w:pos="284"/>
          <w:tab w:val="left" w:pos="567"/>
        </w:tabs>
        <w:ind w:left="0" w:firstLine="284"/>
        <w:contextualSpacing/>
        <w:jc w:val="both"/>
        <w:rPr>
          <w:sz w:val="26"/>
          <w:szCs w:val="26"/>
        </w:rPr>
      </w:pPr>
      <w:r w:rsidRPr="00054A6E">
        <w:rPr>
          <w:sz w:val="26"/>
          <w:szCs w:val="26"/>
        </w:rPr>
        <w:t>Краткая</w:t>
      </w:r>
      <w:r w:rsidRPr="00054A6E">
        <w:rPr>
          <w:sz w:val="26"/>
          <w:szCs w:val="26"/>
        </w:rPr>
        <w:tab/>
        <w:t>историческая справка о математике Ферма, сведения о его теореме. Информация о вручении премии за достижения в решении теоремы Ферма</w:t>
      </w:r>
      <w:r w:rsidRPr="00054A6E">
        <w:rPr>
          <w:sz w:val="26"/>
          <w:szCs w:val="26"/>
        </w:rPr>
        <w:tab/>
        <w:t>-</w:t>
      </w:r>
      <w:r w:rsidRPr="00054A6E">
        <w:rPr>
          <w:sz w:val="26"/>
          <w:szCs w:val="26"/>
        </w:rPr>
        <w:tab/>
        <w:t>2003.</w:t>
      </w:r>
      <w:r w:rsidRPr="00054A6E">
        <w:rPr>
          <w:sz w:val="26"/>
          <w:szCs w:val="26"/>
        </w:rPr>
        <w:tab/>
        <w:t>Режим</w:t>
      </w:r>
      <w:r w:rsidRPr="00054A6E">
        <w:rPr>
          <w:sz w:val="26"/>
          <w:szCs w:val="26"/>
        </w:rPr>
        <w:tab/>
        <w:t>доступа: http://itdigest.narod.ru/dig3_01/ferma.htm (дата обращения: 25.04.2011).</w:t>
      </w:r>
    </w:p>
    <w:p w:rsidR="0083180E" w:rsidRPr="00054A6E" w:rsidRDefault="0083180E" w:rsidP="0083180E">
      <w:pPr>
        <w:numPr>
          <w:ilvl w:val="0"/>
          <w:numId w:val="18"/>
        </w:numPr>
        <w:tabs>
          <w:tab w:val="left" w:pos="284"/>
          <w:tab w:val="left" w:pos="567"/>
        </w:tabs>
        <w:ind w:left="0" w:firstLine="284"/>
        <w:contextualSpacing/>
        <w:jc w:val="both"/>
        <w:rPr>
          <w:sz w:val="26"/>
          <w:szCs w:val="26"/>
        </w:rPr>
      </w:pPr>
      <w:r w:rsidRPr="00054A6E">
        <w:rPr>
          <w:sz w:val="26"/>
          <w:szCs w:val="26"/>
        </w:rPr>
        <w:t>Иллюстрированный</w:t>
      </w:r>
      <w:r w:rsidRPr="00054A6E">
        <w:rPr>
          <w:sz w:val="26"/>
          <w:szCs w:val="26"/>
        </w:rPr>
        <w:tab/>
        <w:t>обзор. Понятие системы счисления, позиционные системы. Системы счисления с разными базисами - 1996. Режим доступа: http://kvant.mccme.ru/1991/12/sistemv_schisleniva.htm (дата обращения: 25.04.2011).</w:t>
      </w:r>
    </w:p>
    <w:p w:rsidR="0083180E" w:rsidRPr="00054A6E" w:rsidRDefault="0083180E" w:rsidP="0083180E">
      <w:pPr>
        <w:numPr>
          <w:ilvl w:val="0"/>
          <w:numId w:val="18"/>
        </w:numPr>
        <w:tabs>
          <w:tab w:val="left" w:pos="284"/>
          <w:tab w:val="left" w:pos="567"/>
        </w:tabs>
        <w:ind w:left="0" w:firstLine="284"/>
        <w:contextualSpacing/>
        <w:jc w:val="both"/>
        <w:rPr>
          <w:sz w:val="26"/>
          <w:szCs w:val="26"/>
        </w:rPr>
      </w:pPr>
      <w:r w:rsidRPr="00054A6E">
        <w:rPr>
          <w:sz w:val="26"/>
          <w:szCs w:val="26"/>
        </w:rPr>
        <w:t>Российский образовательный порта - 2000. Режим доступа: http://www.school.edu.ru (дата обращения: 25.04.2011).</w:t>
      </w:r>
    </w:p>
    <w:p w:rsidR="0083180E" w:rsidRPr="00054A6E" w:rsidRDefault="0083180E" w:rsidP="0083180E">
      <w:pPr>
        <w:numPr>
          <w:ilvl w:val="0"/>
          <w:numId w:val="18"/>
        </w:numPr>
        <w:tabs>
          <w:tab w:val="left" w:pos="284"/>
          <w:tab w:val="left" w:pos="567"/>
        </w:tabs>
        <w:ind w:left="0" w:firstLine="284"/>
        <w:contextualSpacing/>
        <w:jc w:val="both"/>
        <w:rPr>
          <w:sz w:val="26"/>
          <w:szCs w:val="26"/>
        </w:rPr>
      </w:pPr>
      <w:r w:rsidRPr="00054A6E">
        <w:rPr>
          <w:sz w:val="26"/>
          <w:szCs w:val="26"/>
        </w:rPr>
        <w:t>Федеральный</w:t>
      </w:r>
      <w:r w:rsidRPr="00054A6E">
        <w:rPr>
          <w:sz w:val="26"/>
          <w:szCs w:val="26"/>
        </w:rPr>
        <w:tab/>
        <w:t>центр информационно-образовательных ресурсов. - 2011. Режим доступа: http://fcior.edu.ru (дата обращения: 25.04.2011).</w:t>
      </w:r>
    </w:p>
    <w:p w:rsidR="0083180E" w:rsidRPr="00054A6E" w:rsidRDefault="0083180E" w:rsidP="0083180E">
      <w:pPr>
        <w:numPr>
          <w:ilvl w:val="0"/>
          <w:numId w:val="18"/>
        </w:numPr>
        <w:tabs>
          <w:tab w:val="left" w:pos="284"/>
          <w:tab w:val="left" w:pos="567"/>
        </w:tabs>
        <w:ind w:left="0" w:firstLine="284"/>
        <w:contextualSpacing/>
        <w:rPr>
          <w:sz w:val="26"/>
          <w:szCs w:val="26"/>
        </w:rPr>
      </w:pPr>
      <w:r w:rsidRPr="00054A6E">
        <w:rPr>
          <w:sz w:val="26"/>
          <w:szCs w:val="26"/>
        </w:rPr>
        <w:t>Министерство</w:t>
      </w:r>
      <w:r w:rsidRPr="00054A6E">
        <w:rPr>
          <w:sz w:val="26"/>
          <w:szCs w:val="26"/>
        </w:rPr>
        <w:tab/>
        <w:t>образования Российской Федерации. - 2002. Режим</w:t>
      </w:r>
      <w:r w:rsidRPr="00054A6E">
        <w:rPr>
          <w:sz w:val="26"/>
          <w:szCs w:val="26"/>
        </w:rPr>
        <w:br/>
        <w:t xml:space="preserve">доступа: </w:t>
      </w:r>
      <w:hyperlink r:id="rId15">
        <w:r w:rsidRPr="00054A6E">
          <w:rPr>
            <w:color w:val="000080"/>
            <w:sz w:val="26"/>
            <w:szCs w:val="26"/>
            <w:u w:val="single"/>
          </w:rPr>
          <w:t>http://www.ed.gov.ru</w:t>
        </w:r>
      </w:hyperlink>
      <w:r w:rsidRPr="00054A6E">
        <w:rPr>
          <w:sz w:val="26"/>
          <w:szCs w:val="26"/>
        </w:rPr>
        <w:t xml:space="preserve"> (дата обращения: 25.04.2011).</w:t>
      </w:r>
    </w:p>
    <w:p w:rsidR="0083180E" w:rsidRPr="00054A6E" w:rsidRDefault="0083180E" w:rsidP="0083180E">
      <w:pPr>
        <w:numPr>
          <w:ilvl w:val="0"/>
          <w:numId w:val="18"/>
        </w:numPr>
        <w:tabs>
          <w:tab w:val="left" w:pos="284"/>
          <w:tab w:val="left" w:pos="567"/>
        </w:tabs>
        <w:ind w:left="0" w:firstLine="284"/>
        <w:contextualSpacing/>
        <w:rPr>
          <w:sz w:val="26"/>
          <w:szCs w:val="26"/>
        </w:rPr>
      </w:pPr>
      <w:r w:rsidRPr="00054A6E">
        <w:rPr>
          <w:sz w:val="26"/>
          <w:szCs w:val="26"/>
        </w:rPr>
        <w:t>Естественнонаучный</w:t>
      </w:r>
      <w:r w:rsidRPr="00054A6E">
        <w:rPr>
          <w:sz w:val="26"/>
          <w:szCs w:val="26"/>
        </w:rPr>
        <w:tab/>
        <w:t>образовательный портал. - 2002. Режим доступа:</w:t>
      </w:r>
      <w:r w:rsidRPr="00054A6E">
        <w:rPr>
          <w:sz w:val="26"/>
          <w:szCs w:val="26"/>
        </w:rPr>
        <w:br/>
      </w:r>
      <w:hyperlink r:id="rId16">
        <w:r w:rsidRPr="00054A6E">
          <w:rPr>
            <w:color w:val="000080"/>
            <w:sz w:val="26"/>
            <w:szCs w:val="26"/>
            <w:u w:val="single"/>
          </w:rPr>
          <w:t>http://en.edu.ru</w:t>
        </w:r>
      </w:hyperlink>
      <w:r w:rsidRPr="00054A6E">
        <w:rPr>
          <w:sz w:val="26"/>
          <w:szCs w:val="26"/>
        </w:rPr>
        <w:t xml:space="preserve"> (дата обращения: 25.04.2011).</w:t>
      </w:r>
    </w:p>
    <w:p w:rsidR="0083180E" w:rsidRPr="00054A6E" w:rsidRDefault="0083180E" w:rsidP="0083180E">
      <w:pPr>
        <w:numPr>
          <w:ilvl w:val="0"/>
          <w:numId w:val="18"/>
        </w:numPr>
        <w:tabs>
          <w:tab w:val="left" w:pos="284"/>
          <w:tab w:val="left" w:pos="567"/>
        </w:tabs>
        <w:ind w:left="0" w:firstLine="284"/>
        <w:contextualSpacing/>
        <w:rPr>
          <w:sz w:val="26"/>
          <w:szCs w:val="26"/>
        </w:rPr>
      </w:pPr>
      <w:r w:rsidRPr="00054A6E">
        <w:rPr>
          <w:sz w:val="26"/>
          <w:szCs w:val="26"/>
        </w:rPr>
        <w:t>Специализированный портал «Информационно-коммуникационные</w:t>
      </w:r>
      <w:r w:rsidRPr="00054A6E">
        <w:rPr>
          <w:sz w:val="26"/>
          <w:szCs w:val="26"/>
        </w:rPr>
        <w:br/>
        <w:t xml:space="preserve">технологии в образовании». - 2003. Режим доступа: </w:t>
      </w:r>
      <w:hyperlink r:id="rId17">
        <w:r w:rsidRPr="00054A6E">
          <w:rPr>
            <w:color w:val="000080"/>
            <w:sz w:val="26"/>
            <w:szCs w:val="26"/>
            <w:u w:val="single"/>
          </w:rPr>
          <w:t>http://www.ict.edu.ru</w:t>
        </w:r>
      </w:hyperlink>
      <w:r w:rsidRPr="00054A6E">
        <w:rPr>
          <w:sz w:val="26"/>
          <w:szCs w:val="26"/>
        </w:rPr>
        <w:br/>
        <w:t>(дата обращения: 25.04.2011).</w:t>
      </w:r>
    </w:p>
    <w:p w:rsidR="0083180E" w:rsidRPr="00054A6E" w:rsidRDefault="0083180E" w:rsidP="0083180E">
      <w:pPr>
        <w:numPr>
          <w:ilvl w:val="0"/>
          <w:numId w:val="18"/>
        </w:numPr>
        <w:tabs>
          <w:tab w:val="left" w:pos="284"/>
          <w:tab w:val="left" w:pos="567"/>
        </w:tabs>
        <w:ind w:left="0" w:firstLine="284"/>
        <w:jc w:val="both"/>
        <w:rPr>
          <w:sz w:val="26"/>
          <w:szCs w:val="26"/>
        </w:rPr>
      </w:pPr>
      <w:r w:rsidRPr="00054A6E">
        <w:rPr>
          <w:sz w:val="26"/>
          <w:szCs w:val="26"/>
          <w:lang w:val="en-US"/>
        </w:rPr>
        <w:t>www</w:t>
      </w:r>
      <w:r w:rsidRPr="00054A6E">
        <w:rPr>
          <w:sz w:val="26"/>
          <w:szCs w:val="26"/>
        </w:rPr>
        <w:t>. е</w:t>
      </w:r>
      <w:r w:rsidRPr="00054A6E">
        <w:rPr>
          <w:sz w:val="26"/>
          <w:szCs w:val="26"/>
          <w:lang w:val="en-US"/>
        </w:rPr>
        <w:t>or</w:t>
      </w:r>
      <w:r w:rsidRPr="00054A6E">
        <w:rPr>
          <w:sz w:val="26"/>
          <w:szCs w:val="26"/>
        </w:rPr>
        <w:t>.</w:t>
      </w:r>
      <w:r w:rsidRPr="00054A6E">
        <w:rPr>
          <w:sz w:val="26"/>
          <w:szCs w:val="26"/>
          <w:lang w:val="en-US"/>
        </w:rPr>
        <w:t>edu</w:t>
      </w:r>
      <w:r w:rsidRPr="00054A6E">
        <w:rPr>
          <w:sz w:val="26"/>
          <w:szCs w:val="26"/>
        </w:rPr>
        <w:t>.</w:t>
      </w:r>
      <w:r w:rsidRPr="00054A6E">
        <w:rPr>
          <w:sz w:val="26"/>
          <w:szCs w:val="26"/>
          <w:lang w:val="en-US"/>
        </w:rPr>
        <w:t>ru</w:t>
      </w:r>
      <w:r w:rsidRPr="00054A6E">
        <w:rPr>
          <w:sz w:val="26"/>
          <w:szCs w:val="26"/>
        </w:rPr>
        <w:t>,</w:t>
      </w:r>
      <w:r w:rsidRPr="00054A6E">
        <w:rPr>
          <w:rFonts w:eastAsia="Calibri"/>
          <w:sz w:val="26"/>
          <w:szCs w:val="26"/>
        </w:rPr>
        <w:t xml:space="preserve"> Федеральный центр информационно-образовательных ресурсов</w:t>
      </w:r>
    </w:p>
    <w:p w:rsidR="0083180E" w:rsidRPr="00054A6E" w:rsidRDefault="0083180E" w:rsidP="0083180E">
      <w:pPr>
        <w:numPr>
          <w:ilvl w:val="0"/>
          <w:numId w:val="18"/>
        </w:numPr>
        <w:tabs>
          <w:tab w:val="left" w:pos="284"/>
          <w:tab w:val="left" w:pos="567"/>
        </w:tabs>
        <w:ind w:left="0" w:firstLine="284"/>
        <w:jc w:val="both"/>
        <w:rPr>
          <w:sz w:val="26"/>
          <w:szCs w:val="26"/>
        </w:rPr>
      </w:pPr>
      <w:r w:rsidRPr="00054A6E">
        <w:rPr>
          <w:rFonts w:eastAsia="Calibri"/>
          <w:sz w:val="26"/>
          <w:szCs w:val="26"/>
          <w:lang w:val="en-US"/>
        </w:rPr>
        <w:lastRenderedPageBreak/>
        <w:t>znanium</w:t>
      </w:r>
      <w:r w:rsidRPr="00054A6E">
        <w:rPr>
          <w:rFonts w:eastAsia="Calibri"/>
          <w:sz w:val="26"/>
          <w:szCs w:val="26"/>
        </w:rPr>
        <w:t>.</w:t>
      </w:r>
      <w:r w:rsidRPr="00054A6E">
        <w:rPr>
          <w:rFonts w:eastAsia="Calibri"/>
          <w:sz w:val="26"/>
          <w:szCs w:val="26"/>
          <w:lang w:val="en-US"/>
        </w:rPr>
        <w:t>com</w:t>
      </w:r>
      <w:r w:rsidRPr="00054A6E">
        <w:rPr>
          <w:rFonts w:eastAsia="Calibri"/>
          <w:sz w:val="26"/>
          <w:szCs w:val="26"/>
        </w:rPr>
        <w:t xml:space="preserve"> – Электронная библиотечная система.</w:t>
      </w:r>
    </w:p>
    <w:p w:rsidR="0083180E" w:rsidRPr="00054A6E" w:rsidRDefault="0083180E" w:rsidP="0083180E">
      <w:pPr>
        <w:numPr>
          <w:ilvl w:val="0"/>
          <w:numId w:val="18"/>
        </w:numPr>
        <w:tabs>
          <w:tab w:val="left" w:pos="284"/>
          <w:tab w:val="left" w:pos="567"/>
        </w:tabs>
        <w:ind w:left="0" w:firstLine="284"/>
        <w:jc w:val="both"/>
        <w:rPr>
          <w:sz w:val="26"/>
          <w:szCs w:val="26"/>
        </w:rPr>
      </w:pPr>
      <w:r w:rsidRPr="00054A6E">
        <w:rPr>
          <w:sz w:val="26"/>
          <w:szCs w:val="26"/>
          <w:lang w:val="en-US"/>
        </w:rPr>
        <w:t>www</w:t>
      </w:r>
      <w:r w:rsidRPr="00054A6E">
        <w:rPr>
          <w:sz w:val="26"/>
          <w:szCs w:val="26"/>
        </w:rPr>
        <w:t xml:space="preserve">.  </w:t>
      </w:r>
      <w:r w:rsidRPr="00054A6E">
        <w:rPr>
          <w:sz w:val="26"/>
          <w:szCs w:val="26"/>
          <w:lang w:val="en-US"/>
        </w:rPr>
        <w:t>school</w:t>
      </w:r>
      <w:r w:rsidRPr="00054A6E">
        <w:rPr>
          <w:sz w:val="26"/>
          <w:szCs w:val="26"/>
        </w:rPr>
        <w:t>-</w:t>
      </w:r>
      <w:r w:rsidRPr="00054A6E">
        <w:rPr>
          <w:sz w:val="26"/>
          <w:szCs w:val="26"/>
          <w:lang w:val="en-US"/>
        </w:rPr>
        <w:t>collection</w:t>
      </w:r>
      <w:r w:rsidRPr="00054A6E">
        <w:rPr>
          <w:sz w:val="26"/>
          <w:szCs w:val="26"/>
        </w:rPr>
        <w:t xml:space="preserve">. </w:t>
      </w:r>
      <w:r w:rsidRPr="00054A6E">
        <w:rPr>
          <w:sz w:val="26"/>
          <w:szCs w:val="26"/>
          <w:lang w:val="en-US"/>
        </w:rPr>
        <w:t>edu</w:t>
      </w:r>
      <w:r w:rsidRPr="00054A6E">
        <w:rPr>
          <w:sz w:val="26"/>
          <w:szCs w:val="26"/>
        </w:rPr>
        <w:t xml:space="preserve">. </w:t>
      </w:r>
      <w:r w:rsidRPr="00054A6E">
        <w:rPr>
          <w:sz w:val="26"/>
          <w:szCs w:val="26"/>
          <w:lang w:val="en-US"/>
        </w:rPr>
        <w:t>ru</w:t>
      </w:r>
      <w:r w:rsidRPr="00054A6E">
        <w:rPr>
          <w:sz w:val="26"/>
          <w:szCs w:val="26"/>
        </w:rPr>
        <w:t xml:space="preserve"> (сайт «Единая коллекция цифровых образовательных ресурсов</w:t>
      </w:r>
    </w:p>
    <w:p w:rsidR="0083180E" w:rsidRPr="00054A6E" w:rsidRDefault="0083180E" w:rsidP="0083180E">
      <w:pPr>
        <w:tabs>
          <w:tab w:val="left" w:pos="284"/>
          <w:tab w:val="left" w:pos="567"/>
        </w:tabs>
        <w:ind w:firstLine="284"/>
        <w:rPr>
          <w:b/>
          <w:sz w:val="26"/>
          <w:szCs w:val="26"/>
        </w:rPr>
      </w:pPr>
    </w:p>
    <w:p w:rsidR="0083180E" w:rsidRPr="00054A6E" w:rsidRDefault="0083180E" w:rsidP="0083180E">
      <w:pPr>
        <w:rPr>
          <w:sz w:val="26"/>
          <w:szCs w:val="26"/>
        </w:rPr>
      </w:pPr>
      <w:r w:rsidRPr="00054A6E">
        <w:rPr>
          <w:b/>
          <w:sz w:val="26"/>
          <w:szCs w:val="26"/>
        </w:rPr>
        <w:t>Сервисы и инструменты:</w:t>
      </w:r>
    </w:p>
    <w:p w:rsidR="0083180E" w:rsidRPr="00054A6E" w:rsidRDefault="0083180E" w:rsidP="0083180E">
      <w:pPr>
        <w:rPr>
          <w:sz w:val="26"/>
          <w:szCs w:val="26"/>
        </w:rPr>
      </w:pPr>
      <w:r w:rsidRPr="00054A6E">
        <w:rPr>
          <w:sz w:val="26"/>
          <w:szCs w:val="26"/>
        </w:rPr>
        <w:t>1.</w:t>
      </w:r>
      <w:r w:rsidRPr="00054A6E">
        <w:rPr>
          <w:sz w:val="26"/>
          <w:szCs w:val="26"/>
          <w:lang w:val="en-US"/>
        </w:rPr>
        <w:t>Skype</w:t>
      </w:r>
      <w:r w:rsidRPr="00054A6E">
        <w:rPr>
          <w:sz w:val="26"/>
          <w:szCs w:val="26"/>
        </w:rPr>
        <w:t xml:space="preserve"> (режим доступа: </w:t>
      </w:r>
      <w:hyperlink r:id="rId18">
        <w:r w:rsidRPr="00054A6E">
          <w:rPr>
            <w:color w:val="000080"/>
            <w:sz w:val="26"/>
            <w:szCs w:val="26"/>
            <w:u w:val="single"/>
            <w:lang w:val="en-US"/>
          </w:rPr>
          <w:t>https</w:t>
        </w:r>
        <w:r w:rsidRPr="00054A6E">
          <w:rPr>
            <w:color w:val="000080"/>
            <w:sz w:val="26"/>
            <w:szCs w:val="26"/>
            <w:u w:val="single"/>
          </w:rPr>
          <w:t>://</w:t>
        </w:r>
        <w:r w:rsidRPr="00054A6E">
          <w:rPr>
            <w:color w:val="000080"/>
            <w:sz w:val="26"/>
            <w:szCs w:val="26"/>
            <w:u w:val="single"/>
            <w:lang w:val="en-US"/>
          </w:rPr>
          <w:t>www</w:t>
        </w:r>
        <w:r w:rsidRPr="00054A6E">
          <w:rPr>
            <w:color w:val="000080"/>
            <w:sz w:val="26"/>
            <w:szCs w:val="26"/>
            <w:u w:val="single"/>
          </w:rPr>
          <w:t>.</w:t>
        </w:r>
        <w:r w:rsidRPr="00054A6E">
          <w:rPr>
            <w:color w:val="000080"/>
            <w:sz w:val="26"/>
            <w:szCs w:val="26"/>
            <w:u w:val="single"/>
            <w:lang w:val="en-US"/>
          </w:rPr>
          <w:t>skype</w:t>
        </w:r>
        <w:r w:rsidRPr="00054A6E">
          <w:rPr>
            <w:color w:val="000080"/>
            <w:sz w:val="26"/>
            <w:szCs w:val="26"/>
            <w:u w:val="single"/>
          </w:rPr>
          <w:t>.</w:t>
        </w:r>
        <w:r w:rsidRPr="00054A6E">
          <w:rPr>
            <w:color w:val="000080"/>
            <w:sz w:val="26"/>
            <w:szCs w:val="26"/>
            <w:u w:val="single"/>
            <w:lang w:val="en-US"/>
          </w:rPr>
          <w:t>com</w:t>
        </w:r>
        <w:r w:rsidRPr="00054A6E">
          <w:rPr>
            <w:color w:val="000080"/>
            <w:sz w:val="26"/>
            <w:szCs w:val="26"/>
            <w:u w:val="single"/>
          </w:rPr>
          <w:t>/</w:t>
        </w:r>
      </w:hyperlink>
      <w:r w:rsidRPr="00054A6E">
        <w:rPr>
          <w:sz w:val="26"/>
          <w:szCs w:val="26"/>
        </w:rPr>
        <w:t>)</w:t>
      </w:r>
    </w:p>
    <w:p w:rsidR="0083180E" w:rsidRPr="00054A6E" w:rsidRDefault="0083180E" w:rsidP="0083180E">
      <w:pPr>
        <w:rPr>
          <w:sz w:val="26"/>
          <w:szCs w:val="26"/>
        </w:rPr>
      </w:pPr>
      <w:r w:rsidRPr="00054A6E">
        <w:rPr>
          <w:sz w:val="26"/>
          <w:szCs w:val="26"/>
        </w:rPr>
        <w:t>2.</w:t>
      </w:r>
      <w:r w:rsidRPr="00054A6E">
        <w:rPr>
          <w:sz w:val="26"/>
          <w:szCs w:val="26"/>
          <w:lang w:val="en-US"/>
        </w:rPr>
        <w:t>Zoom</w:t>
      </w:r>
      <w:r w:rsidRPr="00054A6E">
        <w:rPr>
          <w:sz w:val="26"/>
          <w:szCs w:val="26"/>
        </w:rPr>
        <w:t xml:space="preserve"> (режим доступа: </w:t>
      </w:r>
      <w:r w:rsidRPr="00054A6E">
        <w:rPr>
          <w:color w:val="000080"/>
          <w:sz w:val="26"/>
          <w:szCs w:val="26"/>
          <w:u w:val="single"/>
          <w:lang w:val="en-US"/>
        </w:rPr>
        <w:t>https</w:t>
      </w:r>
      <w:r w:rsidRPr="00054A6E">
        <w:rPr>
          <w:color w:val="000080"/>
          <w:sz w:val="26"/>
          <w:szCs w:val="26"/>
          <w:u w:val="single"/>
        </w:rPr>
        <w:t xml:space="preserve">:// </w:t>
      </w:r>
      <w:r w:rsidRPr="00054A6E">
        <w:rPr>
          <w:color w:val="000080"/>
          <w:sz w:val="26"/>
          <w:szCs w:val="26"/>
          <w:u w:val="single"/>
          <w:lang w:val="en-US"/>
        </w:rPr>
        <w:t>zoom</w:t>
      </w:r>
      <w:r w:rsidRPr="00054A6E">
        <w:rPr>
          <w:color w:val="000080"/>
          <w:sz w:val="26"/>
          <w:szCs w:val="26"/>
          <w:u w:val="single"/>
        </w:rPr>
        <w:t>.</w:t>
      </w:r>
      <w:r w:rsidRPr="00054A6E">
        <w:rPr>
          <w:color w:val="000080"/>
          <w:sz w:val="26"/>
          <w:szCs w:val="26"/>
          <w:u w:val="single"/>
          <w:lang w:val="en-US"/>
        </w:rPr>
        <w:t>us</w:t>
      </w:r>
      <w:r w:rsidRPr="00054A6E">
        <w:rPr>
          <w:color w:val="000080"/>
          <w:sz w:val="26"/>
          <w:szCs w:val="26"/>
          <w:u w:val="single"/>
        </w:rPr>
        <w:t>/</w:t>
      </w:r>
      <w:r w:rsidRPr="00054A6E">
        <w:rPr>
          <w:sz w:val="26"/>
          <w:szCs w:val="26"/>
        </w:rPr>
        <w:t>)</w:t>
      </w:r>
    </w:p>
    <w:p w:rsidR="0083180E" w:rsidRPr="00054A6E" w:rsidRDefault="0083180E" w:rsidP="0083180E">
      <w:pPr>
        <w:rPr>
          <w:sz w:val="26"/>
          <w:szCs w:val="26"/>
        </w:rPr>
      </w:pPr>
      <w:r w:rsidRPr="00054A6E">
        <w:rPr>
          <w:sz w:val="26"/>
          <w:szCs w:val="26"/>
        </w:rPr>
        <w:t>3.</w:t>
      </w:r>
      <w:hyperlink r:id="rId19">
        <w:r w:rsidRPr="00054A6E">
          <w:rPr>
            <w:color w:val="000080"/>
            <w:sz w:val="26"/>
            <w:szCs w:val="26"/>
            <w:u w:val="single"/>
          </w:rPr>
          <w:t>https://</w:t>
        </w:r>
        <w:r w:rsidRPr="00054A6E">
          <w:rPr>
            <w:color w:val="000080"/>
            <w:sz w:val="26"/>
            <w:szCs w:val="26"/>
            <w:u w:val="single"/>
            <w:lang w:val="en-US"/>
          </w:rPr>
          <w:t>disk</w:t>
        </w:r>
        <w:r w:rsidRPr="00054A6E">
          <w:rPr>
            <w:color w:val="000080"/>
            <w:sz w:val="26"/>
            <w:szCs w:val="26"/>
            <w:u w:val="single"/>
          </w:rPr>
          <w:t>.</w:t>
        </w:r>
        <w:r w:rsidRPr="00054A6E">
          <w:rPr>
            <w:color w:val="000080"/>
            <w:sz w:val="26"/>
            <w:szCs w:val="26"/>
            <w:u w:val="single"/>
            <w:lang w:val="en-US"/>
          </w:rPr>
          <w:t>yandex</w:t>
        </w:r>
        <w:r w:rsidRPr="00054A6E">
          <w:rPr>
            <w:color w:val="000080"/>
            <w:sz w:val="26"/>
            <w:szCs w:val="26"/>
            <w:u w:val="single"/>
          </w:rPr>
          <w:t>.</w:t>
        </w:r>
        <w:r w:rsidRPr="00054A6E">
          <w:rPr>
            <w:color w:val="000080"/>
            <w:sz w:val="26"/>
            <w:szCs w:val="26"/>
            <w:u w:val="single"/>
            <w:lang w:val="en-US"/>
          </w:rPr>
          <w:t>ru</w:t>
        </w:r>
        <w:r w:rsidRPr="00054A6E">
          <w:rPr>
            <w:color w:val="000080"/>
            <w:sz w:val="26"/>
            <w:szCs w:val="26"/>
            <w:u w:val="single"/>
          </w:rPr>
          <w:t>/</w:t>
        </w:r>
      </w:hyperlink>
    </w:p>
    <w:p w:rsidR="0083180E" w:rsidRDefault="0083180E" w:rsidP="0083180E">
      <w:pPr>
        <w:spacing w:after="160" w:line="256" w:lineRule="auto"/>
        <w:rPr>
          <w:rFonts w:eastAsia="Calibri"/>
          <w:sz w:val="26"/>
          <w:szCs w:val="26"/>
          <w:lang w:eastAsia="en-US"/>
        </w:rPr>
      </w:pPr>
      <w:r>
        <w:rPr>
          <w:rFonts w:eastAsia="Calibri"/>
          <w:sz w:val="26"/>
          <w:szCs w:val="26"/>
          <w:lang w:eastAsia="en-US"/>
        </w:rPr>
        <w:br w:type="page"/>
      </w:r>
    </w:p>
    <w:p w:rsidR="0083180E" w:rsidRDefault="0083180E" w:rsidP="0083180E">
      <w:pPr>
        <w:snapToGrid w:val="0"/>
        <w:jc w:val="both"/>
        <w:rPr>
          <w:rFonts w:eastAsia="Calibri"/>
          <w:sz w:val="26"/>
          <w:szCs w:val="26"/>
          <w:lang w:eastAsia="en-US"/>
        </w:rPr>
      </w:pPr>
    </w:p>
    <w:p w:rsidR="0083180E" w:rsidRDefault="0083180E" w:rsidP="0083180E">
      <w:pPr>
        <w:snapToGrid w:val="0"/>
        <w:jc w:val="both"/>
        <w:rPr>
          <w:rFonts w:eastAsia="Calibri"/>
          <w:sz w:val="26"/>
          <w:szCs w:val="26"/>
          <w:lang w:eastAsia="en-US"/>
        </w:rPr>
      </w:pPr>
    </w:p>
    <w:p w:rsidR="0083180E" w:rsidRDefault="0083180E" w:rsidP="0083180E">
      <w:pPr>
        <w:snapToGrid w:val="0"/>
        <w:jc w:val="both"/>
        <w:rPr>
          <w:rFonts w:eastAsia="Calibri"/>
          <w:sz w:val="26"/>
          <w:szCs w:val="26"/>
          <w:lang w:eastAsia="en-US"/>
        </w:rPr>
      </w:pPr>
    </w:p>
    <w:p w:rsidR="0083180E" w:rsidRDefault="0083180E" w:rsidP="0083180E">
      <w:pPr>
        <w:tabs>
          <w:tab w:val="left" w:pos="3405"/>
        </w:tabs>
        <w:jc w:val="right"/>
        <w:rPr>
          <w:rFonts w:eastAsia="Calibri"/>
          <w:lang w:eastAsia="en-US"/>
        </w:rPr>
      </w:pPr>
      <w:r>
        <w:rPr>
          <w:rFonts w:eastAsia="Calibri"/>
          <w:lang w:eastAsia="en-US"/>
        </w:rPr>
        <w:t>Приложение 1</w:t>
      </w:r>
    </w:p>
    <w:p w:rsidR="0083180E" w:rsidRDefault="0083180E" w:rsidP="0083180E">
      <w:pPr>
        <w:tabs>
          <w:tab w:val="left" w:pos="3405"/>
        </w:tabs>
        <w:jc w:val="right"/>
        <w:rPr>
          <w:rFonts w:eastAsia="Calibri"/>
          <w:lang w:eastAsia="en-US"/>
        </w:rPr>
      </w:pPr>
      <w:r>
        <w:rPr>
          <w:rFonts w:eastAsia="Calibri"/>
          <w:lang w:eastAsia="en-US"/>
        </w:rPr>
        <w:t>Титульный лист реферата.</w:t>
      </w:r>
    </w:p>
    <w:p w:rsidR="0083180E" w:rsidRDefault="0083180E" w:rsidP="0083180E">
      <w:pPr>
        <w:tabs>
          <w:tab w:val="left" w:pos="3405"/>
        </w:tabs>
        <w:jc w:val="right"/>
        <w:rPr>
          <w:rFonts w:eastAsia="Calibri"/>
          <w:lang w:eastAsia="en-US"/>
        </w:rPr>
      </w:pPr>
    </w:p>
    <w:p w:rsidR="0083180E" w:rsidRDefault="0083180E" w:rsidP="0083180E">
      <w:pPr>
        <w:jc w:val="center"/>
        <w:rPr>
          <w:rFonts w:eastAsia="Calibri"/>
          <w:b/>
          <w:sz w:val="26"/>
          <w:szCs w:val="26"/>
          <w:lang w:eastAsia="en-US"/>
        </w:rPr>
      </w:pPr>
      <w:r>
        <w:rPr>
          <w:rFonts w:eastAsia="Calibri"/>
          <w:b/>
          <w:sz w:val="26"/>
          <w:szCs w:val="26"/>
          <w:lang w:eastAsia="en-US"/>
        </w:rPr>
        <w:t>Министерство   образования и науки Республики Татарстан</w:t>
      </w:r>
    </w:p>
    <w:p w:rsidR="0083180E" w:rsidRDefault="0083180E" w:rsidP="0083180E">
      <w:pPr>
        <w:jc w:val="center"/>
        <w:rPr>
          <w:rFonts w:eastAsia="Calibri"/>
          <w:b/>
          <w:sz w:val="26"/>
          <w:szCs w:val="26"/>
          <w:lang w:eastAsia="en-US"/>
        </w:rPr>
      </w:pPr>
      <w:r>
        <w:rPr>
          <w:rFonts w:eastAsia="Calibri"/>
          <w:b/>
          <w:sz w:val="26"/>
          <w:szCs w:val="26"/>
          <w:lang w:eastAsia="en-US"/>
        </w:rPr>
        <w:t>ГАПОУ «Казанский политехнический колледж»</w:t>
      </w: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jc w:val="center"/>
        <w:rPr>
          <w:rFonts w:eastAsia="Calibri"/>
          <w:b/>
          <w:sz w:val="26"/>
          <w:szCs w:val="26"/>
          <w:lang w:eastAsia="en-US"/>
        </w:rPr>
      </w:pPr>
      <w:r>
        <w:rPr>
          <w:rFonts w:eastAsia="Calibri"/>
          <w:b/>
          <w:sz w:val="26"/>
          <w:szCs w:val="26"/>
          <w:lang w:eastAsia="en-US"/>
        </w:rPr>
        <w:t>Реферат</w:t>
      </w:r>
    </w:p>
    <w:p w:rsidR="0083180E" w:rsidRDefault="0083180E" w:rsidP="0083180E">
      <w:pPr>
        <w:jc w:val="center"/>
        <w:rPr>
          <w:rFonts w:eastAsia="Calibri"/>
          <w:sz w:val="26"/>
          <w:szCs w:val="26"/>
          <w:lang w:eastAsia="en-US"/>
        </w:rPr>
      </w:pPr>
      <w:r>
        <w:rPr>
          <w:rFonts w:eastAsia="Calibri"/>
          <w:sz w:val="26"/>
          <w:szCs w:val="26"/>
          <w:lang w:eastAsia="en-US"/>
        </w:rPr>
        <w:t>по дисциплине _______________________________________</w:t>
      </w:r>
    </w:p>
    <w:p w:rsidR="0083180E" w:rsidRDefault="0083180E" w:rsidP="0083180E">
      <w:pPr>
        <w:jc w:val="center"/>
        <w:rPr>
          <w:rFonts w:eastAsia="Calibri"/>
          <w:sz w:val="26"/>
          <w:szCs w:val="26"/>
          <w:lang w:eastAsia="en-US"/>
        </w:rPr>
      </w:pPr>
      <w:r>
        <w:rPr>
          <w:rFonts w:eastAsia="Calibri"/>
          <w:sz w:val="26"/>
          <w:szCs w:val="26"/>
          <w:lang w:eastAsia="en-US"/>
        </w:rPr>
        <w:t xml:space="preserve">Тема: </w:t>
      </w:r>
      <w:r>
        <w:rPr>
          <w:rFonts w:eastAsia="Calibri"/>
          <w:color w:val="000000"/>
          <w:spacing w:val="1"/>
          <w:sz w:val="26"/>
          <w:szCs w:val="26"/>
          <w:lang w:eastAsia="en-US"/>
        </w:rPr>
        <w:t>____________________________________________________</w:t>
      </w: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ind w:left="4962"/>
        <w:rPr>
          <w:rFonts w:eastAsia="Calibri"/>
          <w:sz w:val="26"/>
          <w:szCs w:val="26"/>
          <w:lang w:eastAsia="en-US"/>
        </w:rPr>
      </w:pPr>
      <w:r>
        <w:rPr>
          <w:rFonts w:eastAsia="Calibri"/>
          <w:sz w:val="26"/>
          <w:szCs w:val="26"/>
          <w:lang w:eastAsia="en-US"/>
        </w:rPr>
        <w:t xml:space="preserve">Выполнил: обучающийся __курса, </w:t>
      </w:r>
    </w:p>
    <w:p w:rsidR="0083180E" w:rsidRDefault="0083180E" w:rsidP="0083180E">
      <w:pPr>
        <w:ind w:left="4962"/>
        <w:rPr>
          <w:rFonts w:eastAsia="Calibri"/>
          <w:sz w:val="26"/>
          <w:szCs w:val="26"/>
          <w:lang w:eastAsia="en-US"/>
        </w:rPr>
      </w:pPr>
      <w:r>
        <w:rPr>
          <w:rFonts w:eastAsia="Calibri"/>
          <w:sz w:val="26"/>
          <w:szCs w:val="26"/>
          <w:lang w:eastAsia="en-US"/>
        </w:rPr>
        <w:t>Группы № ____, ФИО</w:t>
      </w:r>
    </w:p>
    <w:p w:rsidR="0083180E" w:rsidRDefault="0083180E" w:rsidP="0083180E">
      <w:pPr>
        <w:tabs>
          <w:tab w:val="left" w:pos="5655"/>
        </w:tabs>
        <w:ind w:left="4962"/>
        <w:rPr>
          <w:rFonts w:eastAsia="Calibri"/>
          <w:sz w:val="26"/>
          <w:szCs w:val="26"/>
          <w:lang w:eastAsia="en-US"/>
        </w:rPr>
      </w:pPr>
      <w:r>
        <w:rPr>
          <w:rFonts w:eastAsia="Calibri"/>
          <w:sz w:val="26"/>
          <w:szCs w:val="26"/>
          <w:lang w:eastAsia="en-US"/>
        </w:rPr>
        <w:t>Проверил:</w:t>
      </w:r>
    </w:p>
    <w:p w:rsidR="0083180E" w:rsidRDefault="0083180E" w:rsidP="0083180E">
      <w:pPr>
        <w:ind w:left="4962"/>
        <w:rPr>
          <w:rFonts w:eastAsia="Calibri"/>
          <w:sz w:val="26"/>
          <w:szCs w:val="26"/>
          <w:lang w:eastAsia="en-US"/>
        </w:rPr>
      </w:pPr>
      <w:r>
        <w:rPr>
          <w:rFonts w:eastAsia="Calibri"/>
          <w:sz w:val="26"/>
          <w:szCs w:val="26"/>
          <w:lang w:eastAsia="en-US"/>
        </w:rPr>
        <w:t xml:space="preserve">Преподаватель: ______ФИО </w:t>
      </w:r>
    </w:p>
    <w:p w:rsidR="0083180E" w:rsidRDefault="0083180E" w:rsidP="0083180E">
      <w:pPr>
        <w:ind w:left="4962"/>
        <w:rPr>
          <w:rFonts w:eastAsia="Calibri"/>
          <w:sz w:val="26"/>
          <w:szCs w:val="26"/>
          <w:lang w:eastAsia="en-US"/>
        </w:rPr>
      </w:pPr>
      <w:r>
        <w:rPr>
          <w:rFonts w:eastAsia="Calibri"/>
          <w:sz w:val="26"/>
          <w:szCs w:val="26"/>
          <w:lang w:eastAsia="en-US"/>
        </w:rPr>
        <w:t>___ (отметка)</w:t>
      </w:r>
    </w:p>
    <w:p w:rsidR="0083180E" w:rsidRDefault="0083180E" w:rsidP="0083180E">
      <w:pPr>
        <w:tabs>
          <w:tab w:val="left" w:pos="6975"/>
        </w:tabs>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jc w:val="center"/>
        <w:rPr>
          <w:rFonts w:eastAsia="Calibri"/>
          <w:sz w:val="26"/>
          <w:szCs w:val="26"/>
          <w:lang w:eastAsia="en-US"/>
        </w:rPr>
      </w:pPr>
      <w:r>
        <w:rPr>
          <w:rFonts w:eastAsia="Calibri"/>
          <w:sz w:val="26"/>
          <w:szCs w:val="26"/>
          <w:lang w:eastAsia="en-US"/>
        </w:rPr>
        <w:t>Казань, 2021 г.</w:t>
      </w:r>
    </w:p>
    <w:p w:rsidR="0083180E" w:rsidRDefault="0083180E" w:rsidP="0083180E">
      <w:pPr>
        <w:tabs>
          <w:tab w:val="left" w:pos="3405"/>
        </w:tabs>
        <w:jc w:val="right"/>
        <w:rPr>
          <w:rFonts w:eastAsia="Calibri"/>
          <w:sz w:val="26"/>
          <w:szCs w:val="26"/>
          <w:lang w:eastAsia="en-US"/>
        </w:rPr>
      </w:pPr>
    </w:p>
    <w:p w:rsidR="0083180E" w:rsidRDefault="0083180E" w:rsidP="0083180E">
      <w:pPr>
        <w:snapToGrid w:val="0"/>
        <w:jc w:val="both"/>
        <w:rPr>
          <w:rFonts w:eastAsia="Calibri"/>
          <w:sz w:val="26"/>
          <w:szCs w:val="26"/>
          <w:lang w:eastAsia="en-US"/>
        </w:rPr>
      </w:pPr>
    </w:p>
    <w:p w:rsidR="0083180E" w:rsidRDefault="0083180E" w:rsidP="0083180E">
      <w:pPr>
        <w:pStyle w:val="a3"/>
        <w:spacing w:before="0" w:beforeAutospacing="0" w:after="0" w:afterAutospacing="0"/>
        <w:rPr>
          <w:sz w:val="26"/>
          <w:szCs w:val="26"/>
        </w:rPr>
      </w:pPr>
    </w:p>
    <w:p w:rsidR="0083180E" w:rsidRDefault="0083180E" w:rsidP="0083180E"/>
    <w:p w:rsidR="0083180E" w:rsidRDefault="0083180E" w:rsidP="0083180E"/>
    <w:p w:rsidR="0083180E" w:rsidRDefault="0083180E" w:rsidP="0083180E"/>
    <w:p w:rsidR="0083180E" w:rsidRDefault="0083180E" w:rsidP="0083180E"/>
    <w:p w:rsidR="0083180E" w:rsidRDefault="0083180E" w:rsidP="0083180E"/>
    <w:p w:rsidR="00322960" w:rsidRDefault="00322960"/>
    <w:sectPr w:rsidR="0032296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180E" w:rsidRDefault="0083180E" w:rsidP="0083180E">
      <w:r>
        <w:separator/>
      </w:r>
    </w:p>
  </w:endnote>
  <w:endnote w:type="continuationSeparator" w:id="0">
    <w:p w:rsidR="0083180E" w:rsidRDefault="0083180E" w:rsidP="00831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180E" w:rsidRDefault="0083180E" w:rsidP="0083180E">
      <w:r>
        <w:separator/>
      </w:r>
    </w:p>
  </w:footnote>
  <w:footnote w:type="continuationSeparator" w:id="0">
    <w:p w:rsidR="0083180E" w:rsidRDefault="0083180E" w:rsidP="008318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6">
    <w:nsid w:val="0F3B0A73"/>
    <w:multiLevelType w:val="multilevel"/>
    <w:tmpl w:val="19760D0C"/>
    <w:lvl w:ilvl="0">
      <w:start w:val="1"/>
      <w:numFmt w:val="decimal"/>
      <w:lvlText w:val="%1."/>
      <w:lvlJc w:val="left"/>
      <w:pPr>
        <w:ind w:left="720" w:hanging="360"/>
      </w:pPr>
      <w:rPr>
        <w:rFonts w:ascii="Times New Roman" w:hAnsi="Times New Roman"/>
        <w:b w:val="0"/>
        <w:sz w:val="28"/>
      </w:rPr>
    </w:lvl>
    <w:lvl w:ilvl="1">
      <w:start w:val="2"/>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1">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583E0B54"/>
    <w:multiLevelType w:val="multilevel"/>
    <w:tmpl w:val="82067FB0"/>
    <w:lvl w:ilvl="0">
      <w:start w:val="1"/>
      <w:numFmt w:val="bullet"/>
      <w:lvlText w:val=""/>
      <w:lvlJc w:val="left"/>
      <w:pPr>
        <w:ind w:left="1632" w:hanging="360"/>
      </w:pPr>
      <w:rPr>
        <w:rFonts w:ascii="Wingdings" w:hAnsi="Wingdings" w:cs="Wingdings" w:hint="default"/>
        <w:sz w:val="28"/>
      </w:rPr>
    </w:lvl>
    <w:lvl w:ilvl="1">
      <w:start w:val="1"/>
      <w:numFmt w:val="bullet"/>
      <w:lvlText w:val="o"/>
      <w:lvlJc w:val="left"/>
      <w:pPr>
        <w:ind w:left="2352" w:hanging="360"/>
      </w:pPr>
      <w:rPr>
        <w:rFonts w:ascii="Courier New" w:hAnsi="Courier New" w:cs="Courier New" w:hint="default"/>
      </w:rPr>
    </w:lvl>
    <w:lvl w:ilvl="2">
      <w:start w:val="1"/>
      <w:numFmt w:val="bullet"/>
      <w:lvlText w:val=""/>
      <w:lvlJc w:val="left"/>
      <w:pPr>
        <w:ind w:left="3072" w:hanging="360"/>
      </w:pPr>
      <w:rPr>
        <w:rFonts w:ascii="Wingdings" w:hAnsi="Wingdings" w:cs="Wingdings" w:hint="default"/>
        <w:sz w:val="28"/>
      </w:rPr>
    </w:lvl>
    <w:lvl w:ilvl="3">
      <w:start w:val="1"/>
      <w:numFmt w:val="bullet"/>
      <w:lvlText w:val=""/>
      <w:lvlJc w:val="left"/>
      <w:pPr>
        <w:ind w:left="3792" w:hanging="360"/>
      </w:pPr>
      <w:rPr>
        <w:rFonts w:ascii="Symbol" w:hAnsi="Symbol" w:cs="Symbol" w:hint="default"/>
      </w:rPr>
    </w:lvl>
    <w:lvl w:ilvl="4">
      <w:start w:val="1"/>
      <w:numFmt w:val="bullet"/>
      <w:lvlText w:val="o"/>
      <w:lvlJc w:val="left"/>
      <w:pPr>
        <w:ind w:left="4512" w:hanging="360"/>
      </w:pPr>
      <w:rPr>
        <w:rFonts w:ascii="Courier New" w:hAnsi="Courier New" w:cs="Courier New" w:hint="default"/>
      </w:rPr>
    </w:lvl>
    <w:lvl w:ilvl="5">
      <w:start w:val="1"/>
      <w:numFmt w:val="bullet"/>
      <w:lvlText w:val=""/>
      <w:lvlJc w:val="left"/>
      <w:pPr>
        <w:ind w:left="5232" w:hanging="360"/>
      </w:pPr>
      <w:rPr>
        <w:rFonts w:ascii="Wingdings" w:hAnsi="Wingdings" w:cs="Wingdings" w:hint="default"/>
      </w:rPr>
    </w:lvl>
    <w:lvl w:ilvl="6">
      <w:start w:val="1"/>
      <w:numFmt w:val="bullet"/>
      <w:lvlText w:val=""/>
      <w:lvlJc w:val="left"/>
      <w:pPr>
        <w:ind w:left="5952" w:hanging="360"/>
      </w:pPr>
      <w:rPr>
        <w:rFonts w:ascii="Symbol" w:hAnsi="Symbol" w:cs="Symbol" w:hint="default"/>
      </w:rPr>
    </w:lvl>
    <w:lvl w:ilvl="7">
      <w:start w:val="1"/>
      <w:numFmt w:val="bullet"/>
      <w:lvlText w:val="o"/>
      <w:lvlJc w:val="left"/>
      <w:pPr>
        <w:ind w:left="6672" w:hanging="360"/>
      </w:pPr>
      <w:rPr>
        <w:rFonts w:ascii="Courier New" w:hAnsi="Courier New" w:cs="Courier New" w:hint="default"/>
      </w:rPr>
    </w:lvl>
    <w:lvl w:ilvl="8">
      <w:start w:val="1"/>
      <w:numFmt w:val="bullet"/>
      <w:lvlText w:val=""/>
      <w:lvlJc w:val="left"/>
      <w:pPr>
        <w:ind w:left="7392" w:hanging="360"/>
      </w:pPr>
      <w:rPr>
        <w:rFonts w:ascii="Wingdings" w:hAnsi="Wingdings" w:cs="Wingdings" w:hint="default"/>
      </w:rPr>
    </w:lvl>
  </w:abstractNum>
  <w:abstractNum w:abstractNumId="14">
    <w:nsid w:val="5C4E6C41"/>
    <w:multiLevelType w:val="hybridMultilevel"/>
    <w:tmpl w:val="81ECE3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nsid w:val="68D92C25"/>
    <w:multiLevelType w:val="hybridMultilevel"/>
    <w:tmpl w:val="D9F882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8"/>
  </w:num>
  <w:num w:numId="6">
    <w:abstractNumId w:val="0"/>
  </w:num>
  <w:num w:numId="7">
    <w:abstractNumId w:val="1"/>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7"/>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8"/>
  </w:num>
  <w:num w:numId="14">
    <w:abstractNumId w:val="2"/>
  </w:num>
  <w:num w:numId="15">
    <w:abstractNumId w:val="9"/>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E34"/>
    <w:rsid w:val="00322960"/>
    <w:rsid w:val="005A5E34"/>
    <w:rsid w:val="007964C6"/>
    <w:rsid w:val="008318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CE8FBFE-BE67-46B9-BBD9-817C45967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180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3180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83180E"/>
    <w:pPr>
      <w:spacing w:before="100" w:beforeAutospacing="1" w:after="100" w:afterAutospacing="1"/>
    </w:pPr>
  </w:style>
  <w:style w:type="paragraph" w:styleId="11">
    <w:name w:val="toc 1"/>
    <w:basedOn w:val="a"/>
    <w:next w:val="a"/>
    <w:autoRedefine/>
    <w:uiPriority w:val="39"/>
    <w:semiHidden/>
    <w:unhideWhenUsed/>
    <w:qFormat/>
    <w:rsid w:val="0083180E"/>
    <w:pPr>
      <w:spacing w:after="100" w:line="276" w:lineRule="auto"/>
    </w:pPr>
    <w:rPr>
      <w:rFonts w:eastAsia="Calibri"/>
      <w:lang w:eastAsia="en-US"/>
    </w:rPr>
  </w:style>
  <w:style w:type="paragraph" w:styleId="2">
    <w:name w:val="toc 2"/>
    <w:basedOn w:val="a"/>
    <w:next w:val="a"/>
    <w:autoRedefine/>
    <w:uiPriority w:val="39"/>
    <w:semiHidden/>
    <w:unhideWhenUsed/>
    <w:qFormat/>
    <w:rsid w:val="0083180E"/>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83180E"/>
    <w:pPr>
      <w:tabs>
        <w:tab w:val="right" w:leader="dot" w:pos="10348"/>
      </w:tabs>
      <w:spacing w:line="360" w:lineRule="auto"/>
    </w:pPr>
  </w:style>
  <w:style w:type="paragraph" w:styleId="a4">
    <w:name w:val="footnote text"/>
    <w:basedOn w:val="a"/>
    <w:link w:val="a5"/>
    <w:uiPriority w:val="99"/>
    <w:semiHidden/>
    <w:unhideWhenUsed/>
    <w:qFormat/>
    <w:rsid w:val="0083180E"/>
    <w:rPr>
      <w:sz w:val="20"/>
      <w:szCs w:val="20"/>
      <w:lang w:val="en-US" w:eastAsia="x-none"/>
    </w:rPr>
  </w:style>
  <w:style w:type="character" w:customStyle="1" w:styleId="a5">
    <w:name w:val="Текст сноски Знак"/>
    <w:basedOn w:val="a0"/>
    <w:link w:val="a4"/>
    <w:uiPriority w:val="99"/>
    <w:semiHidden/>
    <w:rsid w:val="0083180E"/>
    <w:rPr>
      <w:rFonts w:ascii="Times New Roman" w:eastAsia="Times New Roman" w:hAnsi="Times New Roman" w:cs="Times New Roman"/>
      <w:sz w:val="20"/>
      <w:szCs w:val="20"/>
      <w:lang w:val="en-US" w:eastAsia="x-none"/>
    </w:rPr>
  </w:style>
  <w:style w:type="character" w:customStyle="1" w:styleId="a6">
    <w:name w:val="Абзац списка Знак"/>
    <w:aliases w:val="Нумерованый список Знак,List Paragraph1 Знак"/>
    <w:link w:val="a7"/>
    <w:uiPriority w:val="1"/>
    <w:locked/>
    <w:rsid w:val="0083180E"/>
    <w:rPr>
      <w:rFonts w:ascii="Calibri" w:eastAsia="Calibri" w:hAnsi="Calibri" w:cs="Calibri"/>
      <w:sz w:val="24"/>
      <w:szCs w:val="24"/>
      <w:lang w:eastAsia="ru-RU"/>
    </w:rPr>
  </w:style>
  <w:style w:type="paragraph" w:styleId="a7">
    <w:name w:val="List Paragraph"/>
    <w:aliases w:val="Нумерованый список,List Paragraph1"/>
    <w:basedOn w:val="a"/>
    <w:link w:val="a6"/>
    <w:uiPriority w:val="34"/>
    <w:qFormat/>
    <w:rsid w:val="0083180E"/>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83180E"/>
    <w:rPr>
      <w:rFonts w:asciiTheme="majorHAnsi" w:eastAsiaTheme="majorEastAsia" w:hAnsiTheme="majorHAnsi" w:cstheme="majorBidi"/>
      <w:b/>
      <w:bCs/>
      <w:color w:val="365F91" w:themeColor="accent1" w:themeShade="BF"/>
      <w:sz w:val="28"/>
      <w:szCs w:val="28"/>
      <w:lang w:eastAsia="ru-RU"/>
    </w:rPr>
  </w:style>
  <w:style w:type="paragraph" w:styleId="a8">
    <w:name w:val="TOC Heading"/>
    <w:basedOn w:val="1"/>
    <w:next w:val="a"/>
    <w:uiPriority w:val="39"/>
    <w:semiHidden/>
    <w:unhideWhenUsed/>
    <w:qFormat/>
    <w:rsid w:val="0083180E"/>
    <w:pPr>
      <w:spacing w:line="276" w:lineRule="auto"/>
      <w:outlineLvl w:val="9"/>
    </w:pPr>
    <w:rPr>
      <w:lang w:eastAsia="en-US"/>
    </w:rPr>
  </w:style>
  <w:style w:type="paragraph" w:customStyle="1" w:styleId="Standard">
    <w:name w:val="Standard"/>
    <w:uiPriority w:val="99"/>
    <w:qFormat/>
    <w:rsid w:val="0083180E"/>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ConsPlusNormal">
    <w:name w:val="ConsPlusNormal"/>
    <w:uiPriority w:val="99"/>
    <w:qFormat/>
    <w:rsid w:val="0083180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9">
    <w:name w:val="footnote reference"/>
    <w:uiPriority w:val="99"/>
    <w:semiHidden/>
    <w:unhideWhenUsed/>
    <w:rsid w:val="0083180E"/>
    <w:rPr>
      <w:rFonts w:ascii="Times New Roman" w:hAnsi="Times New Roman" w:cs="Times New Roman" w:hint="default"/>
      <w:vertAlign w:val="superscript"/>
    </w:rPr>
  </w:style>
  <w:style w:type="character" w:customStyle="1" w:styleId="210pt">
    <w:name w:val="Основной текст (2) + 10 pt"/>
    <w:rsid w:val="0083180E"/>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customStyle="1" w:styleId="12">
    <w:name w:val="Сетка таблицы1"/>
    <w:basedOn w:val="a1"/>
    <w:uiPriority w:val="59"/>
    <w:rsid w:val="0083180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83180E"/>
    <w:rPr>
      <w:rFonts w:ascii="Tahoma" w:hAnsi="Tahoma" w:cs="Tahoma"/>
      <w:sz w:val="16"/>
      <w:szCs w:val="16"/>
    </w:rPr>
  </w:style>
  <w:style w:type="character" w:customStyle="1" w:styleId="ab">
    <w:name w:val="Текст выноски Знак"/>
    <w:basedOn w:val="a0"/>
    <w:link w:val="aa"/>
    <w:uiPriority w:val="99"/>
    <w:semiHidden/>
    <w:rsid w:val="0083180E"/>
    <w:rPr>
      <w:rFonts w:ascii="Tahoma" w:eastAsia="Times New Roman" w:hAnsi="Tahoma" w:cs="Tahoma"/>
      <w:sz w:val="16"/>
      <w:szCs w:val="16"/>
      <w:lang w:eastAsia="ru-RU"/>
    </w:rPr>
  </w:style>
  <w:style w:type="paragraph" w:styleId="20">
    <w:name w:val="Body Text Indent 2"/>
    <w:basedOn w:val="a"/>
    <w:link w:val="21"/>
    <w:uiPriority w:val="99"/>
    <w:semiHidden/>
    <w:unhideWhenUsed/>
    <w:rsid w:val="0083180E"/>
    <w:pPr>
      <w:widowControl w:val="0"/>
      <w:spacing w:after="120" w:line="480" w:lineRule="auto"/>
      <w:ind w:left="283"/>
    </w:pPr>
    <w:rPr>
      <w:rFonts w:ascii="Courier New" w:eastAsia="Courier New" w:hAnsi="Courier New" w:cs="Courier New"/>
      <w:color w:val="000000"/>
    </w:rPr>
  </w:style>
  <w:style w:type="character" w:customStyle="1" w:styleId="21">
    <w:name w:val="Основной текст с отступом 2 Знак"/>
    <w:basedOn w:val="a0"/>
    <w:link w:val="20"/>
    <w:uiPriority w:val="99"/>
    <w:semiHidden/>
    <w:rsid w:val="0083180E"/>
    <w:rPr>
      <w:rFonts w:ascii="Courier New" w:eastAsia="Courier New" w:hAnsi="Courier New" w:cs="Courier New"/>
      <w:color w:val="000000"/>
      <w:sz w:val="24"/>
      <w:szCs w:val="24"/>
      <w:lang w:eastAsia="ru-RU"/>
    </w:rPr>
  </w:style>
  <w:style w:type="table" w:styleId="ac">
    <w:name w:val="Table Grid"/>
    <w:basedOn w:val="a1"/>
    <w:rsid w:val="008318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uiPriority w:val="99"/>
    <w:unhideWhenUsed/>
    <w:rsid w:val="0083180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03126">
      <w:bodyDiv w:val="1"/>
      <w:marLeft w:val="0"/>
      <w:marRight w:val="0"/>
      <w:marTop w:val="0"/>
      <w:marBottom w:val="0"/>
      <w:divBdr>
        <w:top w:val="none" w:sz="0" w:space="0" w:color="auto"/>
        <w:left w:val="none" w:sz="0" w:space="0" w:color="auto"/>
        <w:bottom w:val="none" w:sz="0" w:space="0" w:color="auto"/>
        <w:right w:val="none" w:sz="0" w:space="0" w:color="auto"/>
      </w:divBdr>
    </w:div>
    <w:div w:id="2135637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235904" TargetMode="External"/><Relationship Id="rId13" Type="http://schemas.openxmlformats.org/officeDocument/2006/relationships/hyperlink" Target="http://www.statsoft.ru/" TargetMode="External"/><Relationship Id="rId18" Type="http://schemas.openxmlformats.org/officeDocument/2006/relationships/hyperlink" Target="https://www.skype.co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xplusy.isnet.ru/" TargetMode="External"/><Relationship Id="rId17" Type="http://schemas.openxmlformats.org/officeDocument/2006/relationships/hyperlink" Target="http://www.ict.edu.ru/" TargetMode="External"/><Relationship Id="rId2" Type="http://schemas.openxmlformats.org/officeDocument/2006/relationships/styles" Target="styles.xml"/><Relationship Id="rId16" Type="http://schemas.openxmlformats.org/officeDocument/2006/relationships/hyperlink" Target="http://en.edu.r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xponenta.ru/" TargetMode="External"/><Relationship Id="rId5" Type="http://schemas.openxmlformats.org/officeDocument/2006/relationships/footnotes" Target="footnotes.xml"/><Relationship Id="rId15" Type="http://schemas.openxmlformats.org/officeDocument/2006/relationships/hyperlink" Target="http://www.ed.gov.ru/" TargetMode="External"/><Relationship Id="rId10" Type="http://schemas.openxmlformats.org/officeDocument/2006/relationships/hyperlink" Target="https://znanium.com/catalog/product/1214598" TargetMode="External"/><Relationship Id="rId19" Type="http://schemas.openxmlformats.org/officeDocument/2006/relationships/hyperlink" Target="https://disk.yandex.ru/" TargetMode="External"/><Relationship Id="rId4" Type="http://schemas.openxmlformats.org/officeDocument/2006/relationships/webSettings" Target="webSettings.xml"/><Relationship Id="rId9" Type="http://schemas.openxmlformats.org/officeDocument/2006/relationships/hyperlink" Target="https://znanium.com/catalog/product/1127760" TargetMode="External"/><Relationship Id="rId14" Type="http://schemas.openxmlformats.org/officeDocument/2006/relationships/hyperlink" Target="http://www.alleng.ru/edu/math.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26</Pages>
  <Words>7585</Words>
  <Characters>43236</Characters>
  <Application>Microsoft Office Word</Application>
  <DocSecurity>0</DocSecurity>
  <Lines>360</Lines>
  <Paragraphs>101</Paragraphs>
  <ScaleCrop>false</ScaleCrop>
  <Company/>
  <LinksUpToDate>false</LinksUpToDate>
  <CharactersWithSpaces>50720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3</cp:revision>
  <dcterms:created xsi:type="dcterms:W3CDTF">2022-06-03T21:42:00Z</dcterms:created>
  <dcterms:modified xsi:type="dcterms:W3CDTF">2022-06-09T09:31:00Z</dcterms:modified>
</cp:coreProperties>
</file>